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7F556" w14:textId="77777777" w:rsidR="00E9777F" w:rsidRPr="0097046E" w:rsidRDefault="00332DAF" w:rsidP="006E264F">
      <w:pPr>
        <w:pStyle w:val="berschrift1"/>
      </w:pPr>
      <w:r w:rsidRPr="0097046E">
        <w:t>Presse</w:t>
      </w:r>
      <w:r w:rsidR="00B226F8" w:rsidRPr="0097046E">
        <w:t>meldung</w:t>
      </w:r>
    </w:p>
    <w:p w14:paraId="52FF76FD" w14:textId="77777777" w:rsidR="00E9777F" w:rsidRPr="00E93381" w:rsidRDefault="00E9777F" w:rsidP="006E264F">
      <w:pPr>
        <w:pStyle w:val="berschrift1"/>
      </w:pPr>
    </w:p>
    <w:p w14:paraId="73F2C5BE" w14:textId="0EFD844F" w:rsidR="00B84DEC" w:rsidRPr="00CD4CEF" w:rsidRDefault="007C7A86" w:rsidP="00E62C7B">
      <w:pPr>
        <w:pStyle w:val="berschrift1"/>
      </w:pPr>
      <w:r>
        <w:t>Ultra</w:t>
      </w:r>
      <w:r w:rsidR="00A61AF9">
        <w:t>präzise</w:t>
      </w:r>
      <w:r>
        <w:t xml:space="preserve"> dank </w:t>
      </w:r>
      <w:r w:rsidR="009E210C">
        <w:t>Ultraschall</w:t>
      </w:r>
    </w:p>
    <w:p w14:paraId="3A7F244D" w14:textId="3DC94D63" w:rsidR="002351A0" w:rsidRPr="009515FF" w:rsidRDefault="00A61AF9" w:rsidP="00E62C7B">
      <w:pPr>
        <w:spacing w:before="380" w:after="860" w:line="300" w:lineRule="atLeast"/>
        <w:rPr>
          <w:bCs/>
          <w:i/>
          <w:sz w:val="24"/>
          <w:szCs w:val="24"/>
        </w:rPr>
      </w:pPr>
      <w:r>
        <w:rPr>
          <w:bCs/>
          <w:sz w:val="24"/>
          <w:szCs w:val="24"/>
        </w:rPr>
        <w:t xml:space="preserve">Kompakte Ultraschallsensoren von Leuze: Die neuen Sensoren der </w:t>
      </w:r>
      <w:r w:rsidR="00ED727B">
        <w:rPr>
          <w:bCs/>
          <w:sz w:val="24"/>
          <w:szCs w:val="24"/>
        </w:rPr>
        <w:t xml:space="preserve">Serien </w:t>
      </w:r>
      <w:r>
        <w:rPr>
          <w:bCs/>
          <w:sz w:val="24"/>
          <w:szCs w:val="24"/>
        </w:rPr>
        <w:t>HTU</w:t>
      </w:r>
      <w:r w:rsidR="00F50324">
        <w:rPr>
          <w:bCs/>
          <w:sz w:val="24"/>
          <w:szCs w:val="24"/>
        </w:rPr>
        <w:t>200</w:t>
      </w:r>
      <w:r>
        <w:rPr>
          <w:bCs/>
          <w:sz w:val="24"/>
          <w:szCs w:val="24"/>
        </w:rPr>
        <w:t xml:space="preserve"> und </w:t>
      </w:r>
      <w:r w:rsidR="00F50324">
        <w:rPr>
          <w:bCs/>
          <w:sz w:val="24"/>
          <w:szCs w:val="24"/>
        </w:rPr>
        <w:t>D</w:t>
      </w:r>
      <w:r>
        <w:rPr>
          <w:bCs/>
          <w:sz w:val="24"/>
          <w:szCs w:val="24"/>
        </w:rPr>
        <w:t>MU</w:t>
      </w:r>
      <w:r w:rsidR="00F50324">
        <w:rPr>
          <w:bCs/>
          <w:sz w:val="24"/>
          <w:szCs w:val="24"/>
        </w:rPr>
        <w:t>200</w:t>
      </w:r>
      <w:r>
        <w:rPr>
          <w:bCs/>
          <w:sz w:val="24"/>
          <w:szCs w:val="24"/>
        </w:rPr>
        <w:t xml:space="preserve"> meistern selbst herausfordernde Anwendungen</w:t>
      </w:r>
      <w:r w:rsidR="001D7C77">
        <w:rPr>
          <w:bCs/>
          <w:sz w:val="24"/>
          <w:szCs w:val="24"/>
        </w:rPr>
        <w:t xml:space="preserve"> in der Verpackungs- und Automobilindustrie</w:t>
      </w:r>
      <w:r w:rsidR="005C6D70">
        <w:rPr>
          <w:bCs/>
          <w:sz w:val="24"/>
          <w:szCs w:val="24"/>
        </w:rPr>
        <w:t>.</w:t>
      </w:r>
      <w:r>
        <w:rPr>
          <w:bCs/>
          <w:sz w:val="24"/>
          <w:szCs w:val="24"/>
        </w:rPr>
        <w:t xml:space="preserve"> </w:t>
      </w:r>
    </w:p>
    <w:p w14:paraId="53503ED4" w14:textId="41FAEA6D" w:rsidR="008A1B71" w:rsidRDefault="00C3292F" w:rsidP="009E210C">
      <w:r w:rsidRPr="00D50ACF">
        <w:rPr>
          <w:i/>
        </w:rPr>
        <w:t>Owe</w:t>
      </w:r>
      <w:r w:rsidRPr="001D7C77">
        <w:rPr>
          <w:i/>
        </w:rPr>
        <w:t>n,</w:t>
      </w:r>
      <w:r w:rsidR="005D729D" w:rsidRPr="001D7C77">
        <w:rPr>
          <w:i/>
        </w:rPr>
        <w:t xml:space="preserve"> </w:t>
      </w:r>
      <w:r w:rsidR="001D7C77" w:rsidRPr="001D7C77">
        <w:rPr>
          <w:i/>
        </w:rPr>
        <w:t>16</w:t>
      </w:r>
      <w:r w:rsidR="009C57FB" w:rsidRPr="001D7C77">
        <w:rPr>
          <w:i/>
        </w:rPr>
        <w:t xml:space="preserve">. </w:t>
      </w:r>
      <w:r w:rsidR="00FD437D" w:rsidRPr="001D7C77">
        <w:rPr>
          <w:i/>
        </w:rPr>
        <w:t>Juni</w:t>
      </w:r>
      <w:r w:rsidR="004E36DB" w:rsidRPr="00D50ACF">
        <w:rPr>
          <w:i/>
        </w:rPr>
        <w:t xml:space="preserve"> </w:t>
      </w:r>
      <w:r w:rsidRPr="00D50ACF">
        <w:rPr>
          <w:i/>
        </w:rPr>
        <w:t>202</w:t>
      </w:r>
      <w:r w:rsidR="005D729D" w:rsidRPr="00D50ACF">
        <w:rPr>
          <w:i/>
        </w:rPr>
        <w:t>3</w:t>
      </w:r>
      <w:r w:rsidRPr="00D50ACF">
        <w:rPr>
          <w:i/>
        </w:rPr>
        <w:t xml:space="preserve"> –</w:t>
      </w:r>
      <w:r w:rsidR="00CA7CA7">
        <w:rPr>
          <w:i/>
        </w:rPr>
        <w:t xml:space="preserve"> </w:t>
      </w:r>
      <w:r w:rsidR="005C6D70">
        <w:t>N</w:t>
      </w:r>
      <w:r w:rsidR="00A0065B">
        <w:t xml:space="preserve">eue, kompakte Ultraschallsensoren </w:t>
      </w:r>
      <w:r w:rsidR="005C6D70">
        <w:t>von Leuze</w:t>
      </w:r>
      <w:r w:rsidR="00A0065B">
        <w:t xml:space="preserve">: Die Sensoren der </w:t>
      </w:r>
      <w:r w:rsidR="00ED727B">
        <w:t xml:space="preserve">Serien </w:t>
      </w:r>
      <w:r w:rsidR="00A0065B">
        <w:t xml:space="preserve">HTU200 und DMU200 eignen sich besonders gut für Anwendungen in der </w:t>
      </w:r>
      <w:r w:rsidR="00A0065B" w:rsidRPr="00374AB4">
        <w:t xml:space="preserve">Verpackungs- </w:t>
      </w:r>
      <w:r w:rsidR="00CA7CA7">
        <w:t>und</w:t>
      </w:r>
      <w:r w:rsidR="00CA7CA7" w:rsidRPr="00374AB4">
        <w:t xml:space="preserve"> </w:t>
      </w:r>
      <w:r w:rsidR="00A0065B" w:rsidRPr="00374AB4">
        <w:t>Automobilindustrie</w:t>
      </w:r>
      <w:r w:rsidR="00A0065B">
        <w:t xml:space="preserve">. </w:t>
      </w:r>
      <w:r w:rsidR="001D7C77">
        <w:t>Und sie</w:t>
      </w:r>
      <w:r w:rsidR="0097326B">
        <w:t xml:space="preserve"> </w:t>
      </w:r>
      <w:r w:rsidR="00275600">
        <w:t>lösen</w:t>
      </w:r>
      <w:r w:rsidR="005C6D70">
        <w:t xml:space="preserve"> </w:t>
      </w:r>
      <w:r w:rsidR="00E601E1">
        <w:t>selbst</w:t>
      </w:r>
      <w:r w:rsidR="00F70D1F">
        <w:t xml:space="preserve"> </w:t>
      </w:r>
      <w:r w:rsidR="00275600" w:rsidRPr="00275600">
        <w:t>schwierige Detektions- und Messaufgaben</w:t>
      </w:r>
      <w:r w:rsidR="00275600">
        <w:t xml:space="preserve"> zuverlässig</w:t>
      </w:r>
      <w:r w:rsidR="00E601E1">
        <w:t>:</w:t>
      </w:r>
      <w:r w:rsidR="00F70D1F">
        <w:t xml:space="preserve"> </w:t>
      </w:r>
      <w:r w:rsidR="001D7C77">
        <w:t>Die neuen Leuze Sensoren</w:t>
      </w:r>
      <w:r w:rsidR="00F70D1F">
        <w:t xml:space="preserve"> erfassen</w:t>
      </w:r>
      <w:r w:rsidR="005C6D70">
        <w:t xml:space="preserve"> Objekte</w:t>
      </w:r>
      <w:r w:rsidR="00F70D1F">
        <w:t xml:space="preserve"> </w:t>
      </w:r>
      <w:r w:rsidR="00E21C7D">
        <w:t xml:space="preserve">unabhängig von </w:t>
      </w:r>
      <w:r w:rsidR="005C6D70">
        <w:t xml:space="preserve">ihrer </w:t>
      </w:r>
      <w:r w:rsidR="00E21C7D">
        <w:t>Oberfläche</w:t>
      </w:r>
      <w:r w:rsidR="005C6D70">
        <w:t>nbeschaffenheit per reflektiertem Schallimpuls</w:t>
      </w:r>
      <w:r w:rsidR="00E21C7D">
        <w:t xml:space="preserve">. </w:t>
      </w:r>
      <w:r w:rsidR="005C6D70">
        <w:t>Sogar g</w:t>
      </w:r>
      <w:r w:rsidR="000A380E">
        <w:t>länzende, transparente oder dunkle Oberfläche</w:t>
      </w:r>
      <w:r w:rsidR="007915FB">
        <w:t>n</w:t>
      </w:r>
      <w:r w:rsidR="00F70D1F">
        <w:t xml:space="preserve"> sowie Flüssigkeiten</w:t>
      </w:r>
      <w:r w:rsidR="00E21C7D">
        <w:t xml:space="preserve"> oder granulare Produkte </w:t>
      </w:r>
      <w:r w:rsidR="005C6D70">
        <w:t xml:space="preserve">detektieren sie </w:t>
      </w:r>
      <w:r w:rsidR="00E21C7D">
        <w:t>problemlos</w:t>
      </w:r>
      <w:r w:rsidR="0097326B">
        <w:t xml:space="preserve">. </w:t>
      </w:r>
      <w:r w:rsidR="00A0065B">
        <w:t xml:space="preserve">Leuze </w:t>
      </w:r>
      <w:r w:rsidR="00E601E1">
        <w:t xml:space="preserve">bietet </w:t>
      </w:r>
      <w:r w:rsidR="001C2238">
        <w:t xml:space="preserve">mit den neuen Baureihen </w:t>
      </w:r>
      <w:r w:rsidR="008A1B71" w:rsidRPr="008A1B71">
        <w:t>schaltende und messende Ultraschallsensoren in unterschiedlichen Baugrößen</w:t>
      </w:r>
      <w:r w:rsidR="00E601E1">
        <w:t xml:space="preserve"> an</w:t>
      </w:r>
      <w:r w:rsidR="008A1B71" w:rsidRPr="008A1B71">
        <w:t xml:space="preserve">. </w:t>
      </w:r>
      <w:r w:rsidR="006D7E81">
        <w:t xml:space="preserve">Die Geräte gibt es mit </w:t>
      </w:r>
      <w:r w:rsidR="006D7E81" w:rsidRPr="0009349A">
        <w:t xml:space="preserve">Betriebsreichweiten zwischen 0,1 und 6 </w:t>
      </w:r>
      <w:r w:rsidR="006D7E81">
        <w:t xml:space="preserve">Metern. </w:t>
      </w:r>
      <w:r w:rsidR="00ED727B">
        <w:t xml:space="preserve">Einige Varianten </w:t>
      </w:r>
      <w:r w:rsidR="006D7E81">
        <w:t xml:space="preserve">sind </w:t>
      </w:r>
      <w:r w:rsidR="00CA7CA7">
        <w:t xml:space="preserve">außerdem </w:t>
      </w:r>
      <w:r w:rsidR="006D7E81">
        <w:t>mit IO-Link</w:t>
      </w:r>
      <w:r w:rsidR="006563E1">
        <w:t xml:space="preserve"> </w:t>
      </w:r>
      <w:r w:rsidR="006D7E81">
        <w:t xml:space="preserve">Schnittstelle erhältlich. </w:t>
      </w:r>
      <w:r w:rsidR="008A1B71">
        <w:t xml:space="preserve">So finden </w:t>
      </w:r>
      <w:r w:rsidR="00275600">
        <w:t xml:space="preserve">Anlagenbetreiber für jede Anforderung </w:t>
      </w:r>
      <w:r w:rsidR="00CA7CA7">
        <w:t>eine passgenaue Lösung</w:t>
      </w:r>
      <w:r w:rsidR="008A1B71">
        <w:t>.</w:t>
      </w:r>
      <w:r w:rsidR="00275600">
        <w:t xml:space="preserve"> </w:t>
      </w:r>
    </w:p>
    <w:p w14:paraId="05C59E67" w14:textId="77777777" w:rsidR="008A1B71" w:rsidRDefault="008A1B71" w:rsidP="009E210C"/>
    <w:p w14:paraId="72C0B775" w14:textId="627646E6" w:rsidR="00DC4B3E" w:rsidRPr="0009349A" w:rsidRDefault="003657A4" w:rsidP="00DC4B3E">
      <w:pPr>
        <w:rPr>
          <w:b/>
        </w:rPr>
      </w:pPr>
      <w:r>
        <w:rPr>
          <w:b/>
        </w:rPr>
        <w:t>Optimale</w:t>
      </w:r>
      <w:r w:rsidR="00E00D11">
        <w:rPr>
          <w:b/>
        </w:rPr>
        <w:t xml:space="preserve"> Objekterkennung und Anwesenheitskontrolle</w:t>
      </w:r>
    </w:p>
    <w:p w14:paraId="7E8D2664" w14:textId="7C3A288E" w:rsidR="0009349A" w:rsidRDefault="003657A4" w:rsidP="009E210C">
      <w:r>
        <w:t xml:space="preserve">Die schaltenden Sensoren der </w:t>
      </w:r>
      <w:r w:rsidR="007F5DB7">
        <w:t>Serie</w:t>
      </w:r>
      <w:r w:rsidR="000C0B5C">
        <w:t xml:space="preserve"> HTU200</w:t>
      </w:r>
      <w:r>
        <w:t xml:space="preserve"> bietet Leuze in i</w:t>
      </w:r>
      <w:r w:rsidR="006D7E81">
        <w:t>nsgesamt 20 Varianten an. Darunter d</w:t>
      </w:r>
      <w:r w:rsidR="00B16BAC" w:rsidRPr="00B16BAC">
        <w:t>ie kompakten Ultraschallsensoren HTU208</w:t>
      </w:r>
      <w:r w:rsidR="00ED727B">
        <w:t>.</w:t>
      </w:r>
      <w:r w:rsidR="00B16BAC" w:rsidRPr="00B16BAC">
        <w:t xml:space="preserve"> </w:t>
      </w:r>
      <w:r w:rsidR="006D7E81">
        <w:t xml:space="preserve">Sie </w:t>
      </w:r>
      <w:r w:rsidR="00B16BAC" w:rsidRPr="00B16BAC">
        <w:t xml:space="preserve">zeichnen sich durch eine sehr schmale Bauform (M8 Gewindehülse) aus. </w:t>
      </w:r>
      <w:r w:rsidR="006D7E81">
        <w:t xml:space="preserve">Dadurch </w:t>
      </w:r>
      <w:r w:rsidR="00B16BAC">
        <w:t xml:space="preserve">lassen </w:t>
      </w:r>
      <w:r w:rsidR="006D7E81">
        <w:t xml:space="preserve">sie </w:t>
      </w:r>
      <w:r w:rsidR="00B16BAC">
        <w:t>sich</w:t>
      </w:r>
      <w:r w:rsidR="00B16BAC" w:rsidRPr="00B16BAC">
        <w:t xml:space="preserve"> auch in engen Produktionsumgebungen montier</w:t>
      </w:r>
      <w:r w:rsidR="00B16BAC">
        <w:t>en.</w:t>
      </w:r>
      <w:r w:rsidR="00B16BAC" w:rsidRPr="00B16BAC">
        <w:t xml:space="preserve"> Füllstände </w:t>
      </w:r>
      <w:r w:rsidR="00B16BAC">
        <w:t xml:space="preserve">erfassen </w:t>
      </w:r>
      <w:r w:rsidR="006D7E81">
        <w:t xml:space="preserve">die Sensoren dank </w:t>
      </w:r>
      <w:r w:rsidR="00B16BAC" w:rsidRPr="00B16BAC">
        <w:t>schmale</w:t>
      </w:r>
      <w:r w:rsidR="006D7E81">
        <w:t>r</w:t>
      </w:r>
      <w:r w:rsidR="00B16BAC" w:rsidRPr="00B16BAC">
        <w:t xml:space="preserve"> Schallkeule auch durch sehr kleine Behälteröffnungen. </w:t>
      </w:r>
      <w:r w:rsidR="006D7E81">
        <w:t xml:space="preserve">Ebenfalls in dieser Baureihe: </w:t>
      </w:r>
      <w:r w:rsidR="00365B34">
        <w:t>d</w:t>
      </w:r>
      <w:r w:rsidR="00B16BAC" w:rsidRPr="00B16BAC">
        <w:t xml:space="preserve">ie Taster </w:t>
      </w:r>
      <w:r w:rsidR="00FD437D">
        <w:t xml:space="preserve">in </w:t>
      </w:r>
      <w:r w:rsidR="00D37457">
        <w:t>den</w:t>
      </w:r>
      <w:r w:rsidR="00B16BAC" w:rsidRPr="00B16BAC">
        <w:t xml:space="preserve"> Bau</w:t>
      </w:r>
      <w:r w:rsidR="00316855">
        <w:t>größen</w:t>
      </w:r>
      <w:r w:rsidR="00B16BAC" w:rsidRPr="00B16BAC">
        <w:t xml:space="preserve"> M12</w:t>
      </w:r>
      <w:r w:rsidR="00D37457">
        <w:t>, M18 und M30</w:t>
      </w:r>
      <w:r w:rsidR="0027177F">
        <w:t xml:space="preserve"> mit </w:t>
      </w:r>
      <w:r w:rsidR="006D7E81">
        <w:t xml:space="preserve">noch </w:t>
      </w:r>
      <w:r w:rsidR="005C6D70">
        <w:t>größere</w:t>
      </w:r>
      <w:r w:rsidR="0027177F">
        <w:t>n</w:t>
      </w:r>
      <w:r w:rsidR="005C6D70" w:rsidRPr="00B16BAC">
        <w:t xml:space="preserve"> </w:t>
      </w:r>
      <w:r w:rsidR="00B16BAC" w:rsidRPr="00B16BAC">
        <w:t>Reichweite</w:t>
      </w:r>
      <w:r w:rsidR="007765D2">
        <w:t>n</w:t>
      </w:r>
      <w:r w:rsidR="00B16BAC" w:rsidRPr="00B16BAC">
        <w:t xml:space="preserve">. </w:t>
      </w:r>
    </w:p>
    <w:p w14:paraId="08ED85A3" w14:textId="77777777" w:rsidR="0009349A" w:rsidRDefault="0009349A" w:rsidP="009E210C"/>
    <w:p w14:paraId="4C2A5B06" w14:textId="79970774" w:rsidR="0097326B" w:rsidRPr="00365B34" w:rsidRDefault="00365B34" w:rsidP="009E210C">
      <w:pPr>
        <w:rPr>
          <w:b/>
        </w:rPr>
      </w:pPr>
      <w:r w:rsidRPr="00365B34">
        <w:rPr>
          <w:b/>
        </w:rPr>
        <w:t>Abstand präzise erfassen</w:t>
      </w:r>
    </w:p>
    <w:p w14:paraId="0FC01C9B" w14:textId="3E8BB28D" w:rsidR="00365B34" w:rsidRDefault="00365B34" w:rsidP="00365B34">
      <w:r w:rsidRPr="000C6FC9">
        <w:t xml:space="preserve">Die messenden Ultraschall-Distanzsensoren </w:t>
      </w:r>
      <w:r>
        <w:t xml:space="preserve">der </w:t>
      </w:r>
      <w:r w:rsidR="004A0607">
        <w:t>Serie</w:t>
      </w:r>
      <w:r w:rsidR="000C0B5C">
        <w:t xml:space="preserve"> DMU200</w:t>
      </w:r>
      <w:r>
        <w:t xml:space="preserve"> hat Leuze in acht Varianten im Portfolio. Die Sensoren </w:t>
      </w:r>
      <w:r w:rsidRPr="000C6FC9">
        <w:t xml:space="preserve">DMU218 </w:t>
      </w:r>
      <w:r>
        <w:t>eignen sich</w:t>
      </w:r>
      <w:r w:rsidRPr="000C6FC9">
        <w:t xml:space="preserve"> </w:t>
      </w:r>
      <w:r w:rsidR="00311ED5" w:rsidRPr="000C6FC9">
        <w:t xml:space="preserve">mit </w:t>
      </w:r>
      <w:r w:rsidR="00311ED5">
        <w:t xml:space="preserve">ihrem </w:t>
      </w:r>
      <w:r w:rsidR="00311ED5" w:rsidRPr="000C6FC9">
        <w:t xml:space="preserve">Analogausgang </w:t>
      </w:r>
      <w:r w:rsidRPr="000C6FC9">
        <w:t>für eine präzise Abstandsmessung</w:t>
      </w:r>
      <w:r w:rsidR="001D7C77">
        <w:t>. Die Sensoren DMU230 mit der Bauform M30 sind fü</w:t>
      </w:r>
      <w:r w:rsidRPr="00FC58E3">
        <w:t xml:space="preserve">r Betriebsreichweiten </w:t>
      </w:r>
      <w:r w:rsidR="00311ED5">
        <w:t xml:space="preserve">von </w:t>
      </w:r>
      <w:r w:rsidRPr="00FC58E3">
        <w:t xml:space="preserve">bis zu </w:t>
      </w:r>
      <w:r w:rsidR="00311ED5">
        <w:t>sechs</w:t>
      </w:r>
      <w:r w:rsidRPr="00FC58E3">
        <w:t xml:space="preserve"> Meter</w:t>
      </w:r>
      <w:r w:rsidR="00311ED5">
        <w:t>n</w:t>
      </w:r>
      <w:r w:rsidRPr="00FC58E3">
        <w:t xml:space="preserve"> </w:t>
      </w:r>
      <w:r w:rsidR="005C6D70">
        <w:t>ausgelegt</w:t>
      </w:r>
      <w:r w:rsidR="00311ED5">
        <w:t>.</w:t>
      </w:r>
    </w:p>
    <w:p w14:paraId="6D072DC5" w14:textId="77777777" w:rsidR="00296165" w:rsidRDefault="00296165" w:rsidP="009E210C"/>
    <w:p w14:paraId="68D12854" w14:textId="5BC3410A" w:rsidR="00311ED5" w:rsidRPr="00311ED5" w:rsidRDefault="007F5DB7" w:rsidP="009E210C">
      <w:pPr>
        <w:rPr>
          <w:b/>
        </w:rPr>
      </w:pPr>
      <w:r>
        <w:rPr>
          <w:b/>
        </w:rPr>
        <w:t>Varianten mit</w:t>
      </w:r>
      <w:r w:rsidR="00FD437D">
        <w:rPr>
          <w:b/>
        </w:rPr>
        <w:t xml:space="preserve"> IO-Link</w:t>
      </w:r>
      <w:r>
        <w:rPr>
          <w:b/>
        </w:rPr>
        <w:t xml:space="preserve"> Schnittstelle</w:t>
      </w:r>
    </w:p>
    <w:p w14:paraId="50551F13" w14:textId="54B28BBE" w:rsidR="006D7E81" w:rsidRDefault="00311ED5" w:rsidP="006D7E81">
      <w:r>
        <w:t>Alle</w:t>
      </w:r>
      <w:r w:rsidR="006D7E81">
        <w:t xml:space="preserve"> neuen </w:t>
      </w:r>
      <w:r>
        <w:t xml:space="preserve">Leuze </w:t>
      </w:r>
      <w:r w:rsidR="006D7E81">
        <w:t xml:space="preserve">Ultraschallsensoren zeichnen sich durch </w:t>
      </w:r>
      <w:r w:rsidR="00FD437D">
        <w:t>ein</w:t>
      </w:r>
      <w:r w:rsidR="006D7E81">
        <w:t xml:space="preserve"> robustes und kompaktes Metallgehäuse aus. </w:t>
      </w:r>
      <w:r>
        <w:t xml:space="preserve">Sie erfüllen die hohen Anforderungen der </w:t>
      </w:r>
      <w:r w:rsidR="006D7E81" w:rsidRPr="00F10DCB">
        <w:t>Schutzart IP 67</w:t>
      </w:r>
      <w:r>
        <w:t>.</w:t>
      </w:r>
      <w:r w:rsidR="00ED727B">
        <w:t xml:space="preserve"> Die Sensoren </w:t>
      </w:r>
      <w:r w:rsidR="00E42137">
        <w:t xml:space="preserve">arbeiten </w:t>
      </w:r>
      <w:r>
        <w:t xml:space="preserve">auch </w:t>
      </w:r>
      <w:r w:rsidR="00E42137">
        <w:t xml:space="preserve">in </w:t>
      </w:r>
      <w:r w:rsidR="006D7E81" w:rsidRPr="00275600">
        <w:t>rauen Umgebung</w:t>
      </w:r>
      <w:r w:rsidR="006D7E81">
        <w:t>en</w:t>
      </w:r>
      <w:r w:rsidR="006D7E81" w:rsidRPr="00275600">
        <w:t xml:space="preserve"> </w:t>
      </w:r>
      <w:r w:rsidR="00E42137">
        <w:t>zuverlässig</w:t>
      </w:r>
      <w:r w:rsidR="006D7E81">
        <w:t xml:space="preserve"> – etwa bei </w:t>
      </w:r>
      <w:r w:rsidR="006D7E81" w:rsidRPr="00275600">
        <w:t xml:space="preserve">Dampf, Feuchtigkeit, Staub </w:t>
      </w:r>
      <w:r w:rsidR="006D7E81">
        <w:t xml:space="preserve">oder </w:t>
      </w:r>
      <w:r w:rsidR="006D7E81" w:rsidRPr="00275600">
        <w:t>Fremdlicht</w:t>
      </w:r>
      <w:r w:rsidR="006D7E81">
        <w:t xml:space="preserve">. </w:t>
      </w:r>
      <w:r w:rsidR="00FB0A38">
        <w:t xml:space="preserve">Besonders komfortabel: </w:t>
      </w:r>
      <w:r w:rsidR="00FB0A38" w:rsidRPr="00B16BAC">
        <w:t xml:space="preserve">Die </w:t>
      </w:r>
      <w:r w:rsidR="00FB0A38">
        <w:t xml:space="preserve">schaltenden und messenden </w:t>
      </w:r>
      <w:r w:rsidR="00FB0A38" w:rsidRPr="00B16BAC">
        <w:t>Ultraschall</w:t>
      </w:r>
      <w:r w:rsidR="00FB0A38">
        <w:t>sensoren</w:t>
      </w:r>
      <w:r w:rsidR="00FB0A38" w:rsidRPr="00B16BAC">
        <w:t xml:space="preserve"> </w:t>
      </w:r>
      <w:r w:rsidR="00FB0A38">
        <w:t xml:space="preserve">in den Baugrößen M18 und M30 </w:t>
      </w:r>
      <w:r w:rsidR="00234063" w:rsidRPr="000E06E9">
        <w:t xml:space="preserve">lassen sich </w:t>
      </w:r>
      <w:r w:rsidR="00FB0A38" w:rsidRPr="00B16BAC">
        <w:t xml:space="preserve">dank IO-Link Schnittstelle </w:t>
      </w:r>
      <w:r w:rsidR="00234063" w:rsidRPr="000E06E9">
        <w:t>einfach an ein Automatisierungssystem anbinden.</w:t>
      </w:r>
      <w:r w:rsidR="00234063">
        <w:t xml:space="preserve"> </w:t>
      </w:r>
      <w:r w:rsidR="00DA10AE">
        <w:t>Per IO-Link</w:t>
      </w:r>
      <w:r w:rsidR="00234063">
        <w:t xml:space="preserve"> sind sie </w:t>
      </w:r>
      <w:r w:rsidR="00FB0A38" w:rsidRPr="00B16BAC">
        <w:t xml:space="preserve">besonders </w:t>
      </w:r>
      <w:r w:rsidR="001D7C77">
        <w:t>leicht</w:t>
      </w:r>
      <w:r w:rsidR="00FB0A38" w:rsidRPr="00B16BAC">
        <w:t xml:space="preserve"> zu parametrieren</w:t>
      </w:r>
      <w:r w:rsidR="00FD437D">
        <w:t xml:space="preserve"> und zu bedienen</w:t>
      </w:r>
      <w:r w:rsidR="00FB0A38" w:rsidRPr="00B16BAC">
        <w:t>.</w:t>
      </w:r>
      <w:r w:rsidR="000E06E9">
        <w:t xml:space="preserve"> </w:t>
      </w:r>
      <w:r w:rsidR="00091826">
        <w:t>Zudem ermöglichen ein i</w:t>
      </w:r>
      <w:r w:rsidR="00234063" w:rsidRPr="00234063">
        <w:t>nterne</w:t>
      </w:r>
      <w:r w:rsidR="00234063">
        <w:t>r</w:t>
      </w:r>
      <w:r w:rsidR="00234063" w:rsidRPr="00234063">
        <w:t xml:space="preserve"> Objektzähler </w:t>
      </w:r>
      <w:r w:rsidR="001D7C77">
        <w:t>sowie</w:t>
      </w:r>
      <w:r w:rsidR="00234063" w:rsidRPr="00234063">
        <w:t xml:space="preserve"> Diagnosedaten</w:t>
      </w:r>
      <w:r w:rsidR="001D7C77">
        <w:t>, beispielsweise</w:t>
      </w:r>
      <w:r w:rsidR="00234063" w:rsidRPr="00234063">
        <w:t xml:space="preserve"> Temperatur</w:t>
      </w:r>
      <w:r w:rsidR="00234063">
        <w:t>angaben</w:t>
      </w:r>
      <w:r w:rsidR="001D7C77">
        <w:t>,</w:t>
      </w:r>
      <w:r w:rsidR="00234063" w:rsidRPr="00234063">
        <w:t xml:space="preserve"> </w:t>
      </w:r>
      <w:r w:rsidR="00234063">
        <w:t xml:space="preserve">eine vorausschauende Wartung </w:t>
      </w:r>
      <w:r w:rsidR="00234063" w:rsidRPr="00234063">
        <w:t>(</w:t>
      </w:r>
      <w:proofErr w:type="spellStart"/>
      <w:r w:rsidR="00234063" w:rsidRPr="00234063">
        <w:t>Predictive</w:t>
      </w:r>
      <w:proofErr w:type="spellEnd"/>
      <w:r w:rsidR="00234063" w:rsidRPr="00234063">
        <w:t xml:space="preserve"> Maintenance)</w:t>
      </w:r>
      <w:r w:rsidR="00234063">
        <w:t>.</w:t>
      </w:r>
    </w:p>
    <w:p w14:paraId="67608F29" w14:textId="6C167D49" w:rsidR="00FC58E3" w:rsidRDefault="00FC58E3" w:rsidP="009E210C"/>
    <w:p w14:paraId="00375B3E" w14:textId="77777777" w:rsidR="00C36CF9" w:rsidRPr="00E42137" w:rsidRDefault="00C36CF9" w:rsidP="007617DD"/>
    <w:p w14:paraId="6A1CDE9E" w14:textId="7095546C" w:rsidR="00383970" w:rsidRPr="00E42137" w:rsidRDefault="00383970" w:rsidP="00C10FF7"/>
    <w:p w14:paraId="37B4B113" w14:textId="5F550029" w:rsidR="005D6709" w:rsidRPr="005D6709" w:rsidRDefault="000D612B" w:rsidP="005D6709">
      <w:pPr>
        <w:tabs>
          <w:tab w:val="center" w:pos="4748"/>
        </w:tabs>
      </w:pPr>
      <w:r w:rsidRPr="000819C6">
        <w:t>Z</w:t>
      </w:r>
      <w:r w:rsidR="00BD3947" w:rsidRPr="000819C6">
        <w:t>eich</w:t>
      </w:r>
      <w:r w:rsidR="00BD3947" w:rsidRPr="00421E69">
        <w:t xml:space="preserve">en: </w:t>
      </w:r>
      <w:r w:rsidR="00421E69" w:rsidRPr="009023EB">
        <w:t>ca.</w:t>
      </w:r>
      <w:r w:rsidR="004D6EF9" w:rsidRPr="009023EB">
        <w:t xml:space="preserve"> </w:t>
      </w:r>
      <w:r w:rsidR="00E21C7D">
        <w:t>2.6</w:t>
      </w:r>
      <w:r w:rsidR="001D7C77">
        <w:t>28</w:t>
      </w:r>
      <w:r w:rsidR="00082065">
        <w:br/>
      </w:r>
      <w:r w:rsidR="00127541">
        <w:tab/>
      </w:r>
      <w:r w:rsidRPr="006E264F">
        <w:br/>
        <w:t>Um ein Belegexemplar wird gebeten.</w:t>
      </w:r>
      <w:r w:rsidRPr="006E264F">
        <w:br/>
      </w:r>
      <w:r w:rsidR="004B7669" w:rsidRPr="006E264F">
        <w:t>Interviews gerne auf Anfrage.</w:t>
      </w:r>
    </w:p>
    <w:p w14:paraId="6766E986" w14:textId="77777777" w:rsidR="005D6709" w:rsidRDefault="005D6709">
      <w:pPr>
        <w:spacing w:after="160" w:line="259" w:lineRule="auto"/>
        <w:rPr>
          <w:b/>
        </w:rPr>
      </w:pPr>
      <w:r>
        <w:rPr>
          <w:b/>
        </w:rPr>
        <w:br w:type="page"/>
      </w:r>
    </w:p>
    <w:p w14:paraId="7CFFB23F" w14:textId="305BB6E3" w:rsidR="00E94AB5" w:rsidRDefault="00332DAF" w:rsidP="003B2346">
      <w:pPr>
        <w:spacing w:after="160" w:line="259" w:lineRule="auto"/>
        <w:rPr>
          <w:b/>
        </w:rPr>
      </w:pPr>
      <w:r w:rsidRPr="003B2346">
        <w:rPr>
          <w:b/>
        </w:rPr>
        <w:lastRenderedPageBreak/>
        <w:t>Bildmaterial</w:t>
      </w:r>
      <w:r w:rsidR="003D7CE7">
        <w:rPr>
          <w:b/>
        </w:rPr>
        <w:br/>
      </w:r>
    </w:p>
    <w:p w14:paraId="5A3A4FE2" w14:textId="7E7EA0B7" w:rsidR="000B05FB" w:rsidRPr="000B05FB" w:rsidRDefault="003D7CE7" w:rsidP="003D7CE7">
      <w:pPr>
        <w:pStyle w:val="Beschriftung"/>
      </w:pPr>
      <w:r>
        <w:rPr>
          <w:noProof/>
        </w:rPr>
        <w:drawing>
          <wp:inline distT="0" distB="0" distL="0" distR="0" wp14:anchorId="4DD39C88" wp14:editId="1C0555E8">
            <wp:extent cx="2377480" cy="1781175"/>
            <wp:effectExtent l="0" t="0" r="3810" b="0"/>
            <wp:docPr id="5" name="Grafik 5" descr="Ein Bild, das Autoteile, Hartwaren, Metall, Silb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Autoteile, Hartwaren, Metall, Silber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87511" cy="1788690"/>
                    </a:xfrm>
                    <a:prstGeom prst="rect">
                      <a:avLst/>
                    </a:prstGeom>
                    <a:noFill/>
                    <a:ln>
                      <a:noFill/>
                    </a:ln>
                  </pic:spPr>
                </pic:pic>
              </a:graphicData>
            </a:graphic>
          </wp:inline>
        </w:drawing>
      </w:r>
      <w:r w:rsidR="005825AC">
        <w:br/>
      </w:r>
    </w:p>
    <w:p w14:paraId="7457785A" w14:textId="56C7620A" w:rsidR="00E760B6" w:rsidRDefault="00A71F2D" w:rsidP="00E760B6">
      <w:pPr>
        <w:pStyle w:val="Beschriftung"/>
      </w:pPr>
      <w:r w:rsidRPr="007B27EF">
        <w:t xml:space="preserve">Bild 1: </w:t>
      </w:r>
      <w:r w:rsidR="000B05FB" w:rsidRPr="000B05FB">
        <w:t xml:space="preserve">Die </w:t>
      </w:r>
      <w:r w:rsidR="000B05FB">
        <w:t>neuen Ultraschalls</w:t>
      </w:r>
      <w:r w:rsidR="000B05FB" w:rsidRPr="000B05FB">
        <w:t xml:space="preserve">ensoren der Baureihen HTU200 und DMU200 </w:t>
      </w:r>
      <w:r w:rsidR="000B05FB">
        <w:t xml:space="preserve">von Leuze </w:t>
      </w:r>
      <w:r w:rsidR="000B05FB" w:rsidRPr="000B05FB">
        <w:t xml:space="preserve">eignen sich besonders gut für Anwendungen in der Verpackungs- </w:t>
      </w:r>
      <w:r w:rsidR="00CA7CA7">
        <w:t>und</w:t>
      </w:r>
      <w:r w:rsidR="00CA7CA7" w:rsidRPr="000B05FB">
        <w:t xml:space="preserve"> </w:t>
      </w:r>
      <w:r w:rsidR="000B05FB" w:rsidRPr="000B05FB">
        <w:t>Automobilindustrie</w:t>
      </w:r>
      <w:r w:rsidR="001D3C3D" w:rsidRPr="001D3C3D">
        <w:t>.</w:t>
      </w:r>
      <w:r w:rsidR="001D3C3D">
        <w:t xml:space="preserve"> </w:t>
      </w:r>
      <w:r w:rsidR="005825AC">
        <w:br/>
      </w:r>
    </w:p>
    <w:p w14:paraId="79E1BBAE" w14:textId="72E50395" w:rsidR="00B00418" w:rsidRDefault="00810DC9" w:rsidP="00B00418">
      <w:r>
        <w:rPr>
          <w:noProof/>
          <w:lang w:eastAsia="de-DE"/>
        </w:rPr>
        <w:drawing>
          <wp:inline distT="0" distB="0" distL="0" distR="0" wp14:anchorId="5A2D717C" wp14:editId="0CD96AAC">
            <wp:extent cx="2405931" cy="1695450"/>
            <wp:effectExtent l="0" t="0" r="0" b="0"/>
            <wp:docPr id="2" name="Grafik 2" descr="Ein Bild, das Wand, Design, Inneneinrichtung, Va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Wand, Design, Inneneinrichtung, Vase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28568" cy="1711402"/>
                    </a:xfrm>
                    <a:prstGeom prst="rect">
                      <a:avLst/>
                    </a:prstGeom>
                    <a:noFill/>
                    <a:ln>
                      <a:noFill/>
                    </a:ln>
                  </pic:spPr>
                </pic:pic>
              </a:graphicData>
            </a:graphic>
          </wp:inline>
        </w:drawing>
      </w:r>
      <w:r w:rsidR="005825AC">
        <w:br/>
      </w:r>
    </w:p>
    <w:p w14:paraId="3087EE33" w14:textId="3A08FDAA" w:rsidR="00086C60" w:rsidRDefault="00086C60" w:rsidP="00086C60">
      <w:pPr>
        <w:pStyle w:val="Beschriftung"/>
        <w:contextualSpacing w:val="0"/>
      </w:pPr>
      <w:r w:rsidRPr="007B27EF">
        <w:t xml:space="preserve">Bild </w:t>
      </w:r>
      <w:r>
        <w:t>2</w:t>
      </w:r>
      <w:r w:rsidRPr="007B27EF">
        <w:t xml:space="preserve">: </w:t>
      </w:r>
      <w:r w:rsidR="00810DC9" w:rsidRPr="00810DC9">
        <w:t xml:space="preserve">Die Ultraschallsensoren </w:t>
      </w:r>
      <w:r w:rsidR="00810DC9">
        <w:t xml:space="preserve">von Leuze </w:t>
      </w:r>
      <w:r w:rsidR="00810DC9" w:rsidRPr="00810DC9">
        <w:t xml:space="preserve">erfassen Objekte unabhängig von </w:t>
      </w:r>
      <w:r w:rsidR="005C6D70">
        <w:t>ihrer</w:t>
      </w:r>
      <w:r w:rsidR="005C6D70" w:rsidRPr="00810DC9">
        <w:t xml:space="preserve"> </w:t>
      </w:r>
      <w:r w:rsidR="00810DC9" w:rsidRPr="00810DC9">
        <w:t>Oberfläche</w:t>
      </w:r>
      <w:r w:rsidR="005C6D70">
        <w:t>nbeschaffenheit</w:t>
      </w:r>
      <w:r w:rsidR="00810DC9">
        <w:t>. Staubige Umgebungsbedingungen beeinflussen die Detektion dabei nicht</w:t>
      </w:r>
      <w:r w:rsidR="00810DC9" w:rsidRPr="00810DC9">
        <w:t xml:space="preserve">. </w:t>
      </w:r>
      <w:r w:rsidR="00723E4C">
        <w:t>Schaltende</w:t>
      </w:r>
      <w:r w:rsidR="00723E4C" w:rsidRPr="00723E4C">
        <w:t xml:space="preserve"> Ultraschallsensor</w:t>
      </w:r>
      <w:r w:rsidR="00723E4C">
        <w:t>en</w:t>
      </w:r>
      <w:r w:rsidR="00723E4C" w:rsidRPr="00723E4C">
        <w:t xml:space="preserve"> HTU218 </w:t>
      </w:r>
      <w:r w:rsidR="0006627D">
        <w:t>lassen</w:t>
      </w:r>
      <w:r w:rsidR="00723E4C">
        <w:t xml:space="preserve"> sich so </w:t>
      </w:r>
      <w:r w:rsidR="00810DC9">
        <w:t xml:space="preserve">optimal </w:t>
      </w:r>
      <w:r w:rsidR="00810DC9" w:rsidRPr="00810DC9">
        <w:t xml:space="preserve">für die </w:t>
      </w:r>
      <w:proofErr w:type="spellStart"/>
      <w:r w:rsidR="00810DC9" w:rsidRPr="00810DC9">
        <w:t>Füllstandsüberwachung</w:t>
      </w:r>
      <w:proofErr w:type="spellEnd"/>
      <w:r w:rsidR="0006627D">
        <w:t xml:space="preserve"> einsetzen</w:t>
      </w:r>
      <w:r w:rsidR="00810DC9">
        <w:t>, etwa bei der Abfüllung von Granulaten oder Pulvern</w:t>
      </w:r>
      <w:r w:rsidR="00810DC9" w:rsidRPr="00810DC9">
        <w:t>.</w:t>
      </w:r>
      <w:r w:rsidR="005825AC">
        <w:br/>
      </w:r>
    </w:p>
    <w:p w14:paraId="5036D01C" w14:textId="77777777" w:rsidR="00557561" w:rsidRDefault="00707B21" w:rsidP="00D40004">
      <w:pPr>
        <w:pStyle w:val="Beschriftung"/>
      </w:pPr>
      <w:r>
        <w:rPr>
          <w:noProof/>
          <w:lang w:eastAsia="de-DE"/>
        </w:rPr>
        <w:drawing>
          <wp:inline distT="0" distB="0" distL="0" distR="0" wp14:anchorId="6CA37004" wp14:editId="7B833B7C">
            <wp:extent cx="2405380" cy="1695060"/>
            <wp:effectExtent l="0" t="0" r="0" b="635"/>
            <wp:docPr id="3" name="Grafik 3" descr="Ein Bild, das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Im Haus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36753" cy="1717168"/>
                    </a:xfrm>
                    <a:prstGeom prst="rect">
                      <a:avLst/>
                    </a:prstGeom>
                    <a:noFill/>
                    <a:ln>
                      <a:noFill/>
                    </a:ln>
                  </pic:spPr>
                </pic:pic>
              </a:graphicData>
            </a:graphic>
          </wp:inline>
        </w:drawing>
      </w:r>
    </w:p>
    <w:p w14:paraId="0599D858" w14:textId="77777777" w:rsidR="00557561" w:rsidRDefault="00557561" w:rsidP="00D40004">
      <w:pPr>
        <w:pStyle w:val="Beschriftung"/>
      </w:pPr>
    </w:p>
    <w:p w14:paraId="5E90AB3D" w14:textId="02806AE0" w:rsidR="00D40004" w:rsidRDefault="00D40004" w:rsidP="00D40004">
      <w:pPr>
        <w:pStyle w:val="Beschriftung"/>
        <w:contextualSpacing w:val="0"/>
      </w:pPr>
      <w:r w:rsidRPr="007B27EF">
        <w:t>Bild</w:t>
      </w:r>
      <w:r>
        <w:t xml:space="preserve"> 3</w:t>
      </w:r>
      <w:r w:rsidRPr="007B27EF">
        <w:t xml:space="preserve">: </w:t>
      </w:r>
      <w:r w:rsidR="00707B21" w:rsidRPr="00707B21">
        <w:t>Der neue</w:t>
      </w:r>
      <w:r w:rsidR="00CA7CA7">
        <w:t>,</w:t>
      </w:r>
      <w:r w:rsidR="00707B21" w:rsidRPr="00707B21">
        <w:t xml:space="preserve"> kompakte Ultraschallsensor</w:t>
      </w:r>
      <w:r w:rsidR="00707B21">
        <w:t xml:space="preserve"> HTU208 in der Bauform einer M8-</w:t>
      </w:r>
      <w:r w:rsidR="00707B21" w:rsidRPr="00707B21">
        <w:t xml:space="preserve">Gewindehülse </w:t>
      </w:r>
      <w:r w:rsidR="00707B21">
        <w:t xml:space="preserve">hat </w:t>
      </w:r>
      <w:r w:rsidR="00707B21" w:rsidRPr="00707B21">
        <w:t>eine sehr schmale Schallkeule</w:t>
      </w:r>
      <w:r w:rsidR="00707B21">
        <w:t xml:space="preserve">. </w:t>
      </w:r>
      <w:r w:rsidR="00D835F8">
        <w:t>So</w:t>
      </w:r>
      <w:r w:rsidR="00CA7CA7">
        <w:t xml:space="preserve"> kann er</w:t>
      </w:r>
      <w:r w:rsidR="00707B21">
        <w:t xml:space="preserve"> Füllstände </w:t>
      </w:r>
      <w:r w:rsidR="00CA7CA7">
        <w:t xml:space="preserve">auch </w:t>
      </w:r>
      <w:r w:rsidR="00707B21" w:rsidRPr="00707B21">
        <w:t>durch</w:t>
      </w:r>
      <w:r w:rsidR="00CA7CA7">
        <w:t xml:space="preserve"> </w:t>
      </w:r>
      <w:r w:rsidR="00707B21" w:rsidRPr="00707B21">
        <w:t xml:space="preserve">sehr kleine Behälteröffnungen </w:t>
      </w:r>
      <w:r w:rsidR="00707B21">
        <w:t>überwachen</w:t>
      </w:r>
      <w:r w:rsidRPr="00D40004">
        <w:t>.</w:t>
      </w:r>
    </w:p>
    <w:p w14:paraId="3BDB72DA" w14:textId="1C1F4139" w:rsidR="009D074A" w:rsidRDefault="009D074A" w:rsidP="009D074A">
      <w:r>
        <w:rPr>
          <w:noProof/>
          <w:lang w:eastAsia="de-DE"/>
        </w:rPr>
        <w:lastRenderedPageBreak/>
        <w:drawing>
          <wp:inline distT="0" distB="0" distL="0" distR="0" wp14:anchorId="7615D5C9" wp14:editId="098DF667">
            <wp:extent cx="2438400" cy="1718330"/>
            <wp:effectExtent l="0" t="0" r="0" b="0"/>
            <wp:docPr id="4" name="Grafik 4" descr="Ein Bild, das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iagramm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53124" cy="1728706"/>
                    </a:xfrm>
                    <a:prstGeom prst="rect">
                      <a:avLst/>
                    </a:prstGeom>
                    <a:noFill/>
                    <a:ln>
                      <a:noFill/>
                    </a:ln>
                  </pic:spPr>
                </pic:pic>
              </a:graphicData>
            </a:graphic>
          </wp:inline>
        </w:drawing>
      </w:r>
    </w:p>
    <w:p w14:paraId="6DBCB04D" w14:textId="77777777" w:rsidR="00557561" w:rsidRDefault="00557561" w:rsidP="009D074A">
      <w:pPr>
        <w:rPr>
          <w:color w:val="7F7F7F" w:themeColor="text2"/>
          <w:sz w:val="16"/>
          <w:szCs w:val="16"/>
        </w:rPr>
      </w:pPr>
    </w:p>
    <w:p w14:paraId="7FFEDBAC" w14:textId="6ACD9F40" w:rsidR="009D074A" w:rsidRPr="009D074A" w:rsidRDefault="009D074A" w:rsidP="00557561">
      <w:pPr>
        <w:spacing w:before="80" w:after="240"/>
        <w:rPr>
          <w:color w:val="7F7F7F" w:themeColor="text2"/>
          <w:sz w:val="16"/>
          <w:szCs w:val="16"/>
        </w:rPr>
      </w:pPr>
      <w:r w:rsidRPr="009D074A">
        <w:rPr>
          <w:color w:val="7F7F7F" w:themeColor="text2"/>
          <w:sz w:val="16"/>
          <w:szCs w:val="16"/>
        </w:rPr>
        <w:t xml:space="preserve">Bild </w:t>
      </w:r>
      <w:r>
        <w:rPr>
          <w:color w:val="7F7F7F" w:themeColor="text2"/>
          <w:sz w:val="16"/>
          <w:szCs w:val="16"/>
        </w:rPr>
        <w:t>4</w:t>
      </w:r>
      <w:r w:rsidRPr="009D074A">
        <w:rPr>
          <w:color w:val="7F7F7F" w:themeColor="text2"/>
          <w:sz w:val="16"/>
          <w:szCs w:val="16"/>
        </w:rPr>
        <w:t xml:space="preserve">: Ultraschallsensoren der Serie DMU200 </w:t>
      </w:r>
      <w:r>
        <w:rPr>
          <w:color w:val="7F7F7F" w:themeColor="text2"/>
          <w:sz w:val="16"/>
          <w:szCs w:val="16"/>
        </w:rPr>
        <w:t>messen per</w:t>
      </w:r>
      <w:r w:rsidRPr="009D074A">
        <w:rPr>
          <w:color w:val="7F7F7F" w:themeColor="text2"/>
          <w:sz w:val="16"/>
          <w:szCs w:val="16"/>
        </w:rPr>
        <w:t xml:space="preserve"> Ultraschallkeule die Distanz</w:t>
      </w:r>
      <w:r>
        <w:rPr>
          <w:color w:val="7F7F7F" w:themeColor="text2"/>
          <w:sz w:val="16"/>
          <w:szCs w:val="16"/>
        </w:rPr>
        <w:t xml:space="preserve"> zu Objekten. Das gelingt</w:t>
      </w:r>
      <w:r w:rsidRPr="009D074A">
        <w:rPr>
          <w:color w:val="7F7F7F" w:themeColor="text2"/>
          <w:sz w:val="16"/>
          <w:szCs w:val="16"/>
        </w:rPr>
        <w:t xml:space="preserve"> unabhängig von </w:t>
      </w:r>
      <w:r>
        <w:rPr>
          <w:color w:val="7F7F7F" w:themeColor="text2"/>
          <w:sz w:val="16"/>
          <w:szCs w:val="16"/>
        </w:rPr>
        <w:t xml:space="preserve">deren </w:t>
      </w:r>
      <w:r w:rsidRPr="009D074A">
        <w:rPr>
          <w:color w:val="7F7F7F" w:themeColor="text2"/>
          <w:sz w:val="16"/>
          <w:szCs w:val="16"/>
        </w:rPr>
        <w:t xml:space="preserve">Material und Oberfläche. </w:t>
      </w:r>
      <w:r w:rsidR="0027177F">
        <w:rPr>
          <w:color w:val="7F7F7F" w:themeColor="text2"/>
          <w:sz w:val="16"/>
          <w:szCs w:val="16"/>
        </w:rPr>
        <w:t xml:space="preserve">Wird ein Sensor mit einer </w:t>
      </w:r>
      <w:r w:rsidRPr="009D074A">
        <w:rPr>
          <w:color w:val="7F7F7F" w:themeColor="text2"/>
          <w:sz w:val="16"/>
          <w:szCs w:val="16"/>
        </w:rPr>
        <w:t xml:space="preserve">breiten Schallkeule </w:t>
      </w:r>
      <w:r w:rsidR="0027177F">
        <w:rPr>
          <w:color w:val="7F7F7F" w:themeColor="text2"/>
          <w:sz w:val="16"/>
          <w:szCs w:val="16"/>
        </w:rPr>
        <w:t xml:space="preserve">eingesetzt, </w:t>
      </w:r>
      <w:r w:rsidRPr="009D074A">
        <w:rPr>
          <w:color w:val="7F7F7F" w:themeColor="text2"/>
          <w:sz w:val="16"/>
          <w:szCs w:val="16"/>
        </w:rPr>
        <w:t xml:space="preserve">sind </w:t>
      </w:r>
      <w:r>
        <w:rPr>
          <w:color w:val="7F7F7F" w:themeColor="text2"/>
          <w:sz w:val="16"/>
          <w:szCs w:val="16"/>
        </w:rPr>
        <w:t xml:space="preserve">selbst </w:t>
      </w:r>
      <w:r w:rsidRPr="009D074A">
        <w:rPr>
          <w:color w:val="7F7F7F" w:themeColor="text2"/>
          <w:sz w:val="16"/>
          <w:szCs w:val="16"/>
        </w:rPr>
        <w:t xml:space="preserve">Ausstanzungen </w:t>
      </w:r>
      <w:r>
        <w:rPr>
          <w:color w:val="7F7F7F" w:themeColor="text2"/>
          <w:sz w:val="16"/>
          <w:szCs w:val="16"/>
        </w:rPr>
        <w:t xml:space="preserve">von Kartons </w:t>
      </w:r>
      <w:r w:rsidRPr="009D074A">
        <w:rPr>
          <w:color w:val="7F7F7F" w:themeColor="text2"/>
          <w:sz w:val="16"/>
          <w:szCs w:val="16"/>
        </w:rPr>
        <w:t>kein Problem.</w:t>
      </w:r>
    </w:p>
    <w:p w14:paraId="40B9BCAC" w14:textId="77777777" w:rsidR="00086C60" w:rsidRPr="00B00418" w:rsidRDefault="00086C60" w:rsidP="00B00418"/>
    <w:p w14:paraId="798CBD9B" w14:textId="70689AFE" w:rsidR="005D1C60" w:rsidRDefault="00557561" w:rsidP="005D1C60">
      <w:r>
        <w:rPr>
          <w:noProof/>
          <w:lang w:eastAsia="de-DE"/>
        </w:rPr>
        <w:drawing>
          <wp:inline distT="0" distB="0" distL="0" distR="0" wp14:anchorId="33988754" wp14:editId="663D67C9">
            <wp:extent cx="2457450" cy="1731754"/>
            <wp:effectExtent l="0" t="0" r="0" b="1905"/>
            <wp:docPr id="11" name="Grafik 1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73109" cy="1742789"/>
                    </a:xfrm>
                    <a:prstGeom prst="rect">
                      <a:avLst/>
                    </a:prstGeom>
                    <a:noFill/>
                    <a:ln>
                      <a:noFill/>
                    </a:ln>
                  </pic:spPr>
                </pic:pic>
              </a:graphicData>
            </a:graphic>
          </wp:inline>
        </w:drawing>
      </w:r>
    </w:p>
    <w:p w14:paraId="780EE480" w14:textId="77777777" w:rsidR="00557561" w:rsidRPr="005D1C60" w:rsidRDefault="00557561" w:rsidP="005D1C60"/>
    <w:p w14:paraId="581CF4E2" w14:textId="21595FA3" w:rsidR="00034891" w:rsidRDefault="00557561" w:rsidP="00557561">
      <w:pPr>
        <w:spacing w:before="80" w:after="240"/>
        <w:rPr>
          <w:color w:val="7F7F7F" w:themeColor="text2"/>
          <w:sz w:val="16"/>
          <w:szCs w:val="16"/>
        </w:rPr>
      </w:pPr>
      <w:r w:rsidRPr="009D074A">
        <w:rPr>
          <w:color w:val="7F7F7F" w:themeColor="text2"/>
          <w:sz w:val="16"/>
          <w:szCs w:val="16"/>
        </w:rPr>
        <w:t xml:space="preserve">Bild </w:t>
      </w:r>
      <w:r>
        <w:rPr>
          <w:color w:val="7F7F7F" w:themeColor="text2"/>
          <w:sz w:val="16"/>
          <w:szCs w:val="16"/>
        </w:rPr>
        <w:t>5</w:t>
      </w:r>
      <w:r w:rsidRPr="009D074A">
        <w:rPr>
          <w:color w:val="7F7F7F" w:themeColor="text2"/>
          <w:sz w:val="16"/>
          <w:szCs w:val="16"/>
        </w:rPr>
        <w:t xml:space="preserve">: </w:t>
      </w:r>
      <w:r>
        <w:rPr>
          <w:color w:val="7F7F7F" w:themeColor="text2"/>
          <w:sz w:val="16"/>
          <w:szCs w:val="16"/>
        </w:rPr>
        <w:t xml:space="preserve">Rollendurchmesser lassen sich mit </w:t>
      </w:r>
      <w:r w:rsidRPr="009D074A">
        <w:rPr>
          <w:color w:val="7F7F7F" w:themeColor="text2"/>
          <w:sz w:val="16"/>
          <w:szCs w:val="16"/>
        </w:rPr>
        <w:t>Ultraschallsensoren</w:t>
      </w:r>
      <w:r>
        <w:rPr>
          <w:color w:val="7F7F7F" w:themeColor="text2"/>
          <w:sz w:val="16"/>
          <w:szCs w:val="16"/>
        </w:rPr>
        <w:t xml:space="preserve"> von Leuze optimal überwachen: </w:t>
      </w:r>
      <w:r w:rsidRPr="00557561">
        <w:rPr>
          <w:color w:val="7F7F7F" w:themeColor="text2"/>
          <w:sz w:val="16"/>
          <w:szCs w:val="16"/>
        </w:rPr>
        <w:t>Die neuen</w:t>
      </w:r>
      <w:r w:rsidR="00011B0F">
        <w:rPr>
          <w:color w:val="7F7F7F" w:themeColor="text2"/>
          <w:sz w:val="16"/>
          <w:szCs w:val="16"/>
        </w:rPr>
        <w:t>,</w:t>
      </w:r>
      <w:r w:rsidRPr="00557561">
        <w:rPr>
          <w:color w:val="7F7F7F" w:themeColor="text2"/>
          <w:sz w:val="16"/>
          <w:szCs w:val="16"/>
        </w:rPr>
        <w:t xml:space="preserve"> distanzmessenden Ultraschallsensoren der Serie DMU218 liefern ein analoges Ausgangssignal i</w:t>
      </w:r>
      <w:r w:rsidR="00011B0F">
        <w:rPr>
          <w:color w:val="7F7F7F" w:themeColor="text2"/>
          <w:sz w:val="16"/>
          <w:szCs w:val="16"/>
        </w:rPr>
        <w:t>m</w:t>
      </w:r>
      <w:r w:rsidRPr="00557561">
        <w:rPr>
          <w:color w:val="7F7F7F" w:themeColor="text2"/>
          <w:sz w:val="16"/>
          <w:szCs w:val="16"/>
        </w:rPr>
        <w:t xml:space="preserve"> Verhältnis zum Rollendurchmesser an die Steuerung. Dadurch </w:t>
      </w:r>
      <w:r w:rsidR="00011B0F">
        <w:rPr>
          <w:color w:val="7F7F7F" w:themeColor="text2"/>
          <w:sz w:val="16"/>
          <w:szCs w:val="16"/>
        </w:rPr>
        <w:t>erkennt das System</w:t>
      </w:r>
      <w:r w:rsidR="00011B0F" w:rsidRPr="00557561">
        <w:rPr>
          <w:color w:val="7F7F7F" w:themeColor="text2"/>
          <w:sz w:val="16"/>
          <w:szCs w:val="16"/>
        </w:rPr>
        <w:t xml:space="preserve"> </w:t>
      </w:r>
      <w:r w:rsidRPr="00557561">
        <w:rPr>
          <w:color w:val="7F7F7F" w:themeColor="text2"/>
          <w:sz w:val="16"/>
          <w:szCs w:val="16"/>
        </w:rPr>
        <w:t>rechtzeitig, wann die Rolle getauscht werden muss.</w:t>
      </w:r>
    </w:p>
    <w:p w14:paraId="7CB6C747" w14:textId="77777777" w:rsidR="001F3BDD" w:rsidRDefault="001F3BDD" w:rsidP="00557561">
      <w:pPr>
        <w:spacing w:before="80" w:after="240"/>
        <w:rPr>
          <w:color w:val="7F7F7F" w:themeColor="text2"/>
          <w:sz w:val="16"/>
          <w:szCs w:val="16"/>
        </w:rPr>
      </w:pPr>
    </w:p>
    <w:p w14:paraId="1DB11C5D" w14:textId="1C4B4D03" w:rsidR="00791B96" w:rsidRDefault="006536BD" w:rsidP="00F262F0">
      <w:sdt>
        <w:sdtPr>
          <w:rPr>
            <w:i/>
          </w:rPr>
          <w:id w:val="-2005272561"/>
          <w:lock w:val="sdtLocked"/>
          <w:placeholder>
            <w:docPart w:val="64501520DBE046A39E896041801C1B7B"/>
          </w:placeholder>
        </w:sdtPr>
        <w:sdtEndPr/>
        <w:sdtContent>
          <w:r w:rsidR="00E63A83" w:rsidRPr="007C667F">
            <w:rPr>
              <w:i/>
              <w:noProof/>
              <w:lang w:eastAsia="de-DE"/>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6F6A18" w:rsidRDefault="006F6A18"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6F6A18" w:rsidRDefault="006F6A18" w:rsidP="00E63A83">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14:paraId="33AEE369" w14:textId="77777777" w:rsidR="006F6A18" w:rsidRDefault="006F6A18" w:rsidP="00E63A83">
                                <w:pPr>
                                  <w:pStyle w:val="Fuzeile"/>
                                  <w:tabs>
                                    <w:tab w:val="left" w:pos="2380"/>
                                    <w:tab w:val="left" w:pos="3906"/>
                                  </w:tabs>
                                  <w:spacing w:line="170" w:lineRule="exact"/>
                                </w:pPr>
                                <w:r>
                                  <w:t>73277 Owen</w:t>
                                </w:r>
                                <w:r>
                                  <w:tab/>
                                  <w:t>info@leuze.com</w:t>
                                </w:r>
                                <w:r>
                                  <w:tab/>
                                  <w:t>martina.schili@leuze.com</w:t>
                                </w:r>
                              </w:p>
                              <w:p w14:paraId="5756FE5F" w14:textId="77777777" w:rsidR="006F6A18" w:rsidRDefault="006F6A18" w:rsidP="00E63A83">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" filled="f" stroked="f" strokeweight=".5pt">
                    <v:textbox inset="0,0,0,0">
                      <w:txbxContent>
                        <w:p w14:paraId="1D551848" w14:textId="77777777" w:rsidR="006F6A18" w:rsidRDefault="006F6A18"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6F6A18" w:rsidRDefault="006F6A18" w:rsidP="00E63A83">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14:paraId="33AEE369" w14:textId="77777777" w:rsidR="006F6A18" w:rsidRDefault="006F6A18" w:rsidP="00E63A83">
                          <w:pPr>
                            <w:pStyle w:val="Fuzeile"/>
                            <w:tabs>
                              <w:tab w:val="left" w:pos="2380"/>
                              <w:tab w:val="left" w:pos="3906"/>
                            </w:tabs>
                            <w:spacing w:line="170" w:lineRule="exact"/>
                          </w:pPr>
                          <w:r>
                            <w:t>73277 Owen</w:t>
                          </w:r>
                          <w:r>
                            <w:tab/>
                            <w:t>info@leuze.com</w:t>
                          </w:r>
                          <w:r>
                            <w:tab/>
                            <w:t>martina.schili@leuze.com</w:t>
                          </w:r>
                        </w:p>
                        <w:p w14:paraId="5756FE5F" w14:textId="77777777" w:rsidR="006F6A18" w:rsidRDefault="006F6A18" w:rsidP="00E63A83">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sdt>
        <w:sdtPr>
          <w:rPr>
            <w:i/>
          </w:rPr>
          <w:id w:val="1263038030"/>
          <w:placeholder>
            <w:docPart w:val="0FDE7F44701B4370974C78A33B8A0E2B"/>
          </w:placeholder>
        </w:sdtPr>
        <w:sdtEndPr/>
        <w:sdtContent>
          <w:r w:rsidR="00984BD2" w:rsidRPr="00034891">
            <w:rPr>
              <w:i/>
              <w:noProof/>
              <w:lang w:eastAsia="de-DE"/>
            </w:rPr>
            <mc:AlternateContent>
              <mc:Choice Requires="wps">
                <w:drawing>
                  <wp:anchor distT="0" distB="0" distL="114300" distR="114300" simplePos="0" relativeHeight="251659264"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4A25220E" w14:textId="77777777" w:rsidR="006F6A18" w:rsidRDefault="006F6A18" w:rsidP="00984BD2">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0D9844FC" w14:textId="77777777" w:rsidR="006F6A18" w:rsidRDefault="006F6A18" w:rsidP="00984BD2">
                                <w:pPr>
                                  <w:pStyle w:val="Fuzeile"/>
                                  <w:tabs>
                                    <w:tab w:val="left" w:pos="2380"/>
                                    <w:tab w:val="left" w:pos="3906"/>
                                  </w:tabs>
                                  <w:spacing w:line="170" w:lineRule="exact"/>
                                </w:pPr>
                                <w:r>
                                  <w:t xml:space="preserve">In der </w:t>
                                </w:r>
                                <w:proofErr w:type="spellStart"/>
                                <w:r>
                                  <w:t>Braike</w:t>
                                </w:r>
                                <w:proofErr w:type="spellEnd"/>
                                <w:r>
                                  <w:t xml:space="preserve"> 1</w:t>
                                </w:r>
                                <w:r>
                                  <w:tab/>
                                </w:r>
                                <w:r>
                                  <w:rPr>
                                    <w:b/>
                                  </w:rPr>
                                  <w:t>F</w:t>
                                </w:r>
                                <w:r>
                                  <w:t xml:space="preserve"> +49 7021 573-199</w:t>
                                </w:r>
                                <w:r>
                                  <w:tab/>
                                </w:r>
                                <w:r>
                                  <w:rPr>
                                    <w:b/>
                                  </w:rPr>
                                  <w:t>T</w:t>
                                </w:r>
                                <w:r>
                                  <w:t xml:space="preserve"> +49 7021 573-116</w:t>
                                </w:r>
                              </w:p>
                              <w:p w14:paraId="259B3F7B" w14:textId="77777777" w:rsidR="006F6A18" w:rsidRDefault="006F6A18" w:rsidP="00984BD2">
                                <w:pPr>
                                  <w:pStyle w:val="Fuzeile"/>
                                  <w:tabs>
                                    <w:tab w:val="left" w:pos="2380"/>
                                    <w:tab w:val="left" w:pos="3906"/>
                                  </w:tabs>
                                  <w:spacing w:line="170" w:lineRule="exact"/>
                                </w:pPr>
                                <w:r>
                                  <w:t>73277 Owen</w:t>
                                </w:r>
                                <w:r>
                                  <w:tab/>
                                  <w:t>info@leuze.com</w:t>
                                </w:r>
                                <w:r>
                                  <w:tab/>
                                  <w:t>martina.schili@leuze.com</w:t>
                                </w:r>
                              </w:p>
                              <w:p w14:paraId="4FDF138C" w14:textId="77777777" w:rsidR="006F6A18" w:rsidRDefault="006F6A18" w:rsidP="00984BD2">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F7AD6" id="Textfeld 1" o:spid="_x0000_s1027"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" filled="f" stroked="f" strokeweight=".5pt">
                    <v:textbox inset="0,0,0,0">
                      <w:txbxContent>
                        <w:p w14:paraId="4A25220E" w14:textId="77777777" w:rsidR="006F6A18" w:rsidRDefault="006F6A18" w:rsidP="00984BD2">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0D9844FC" w14:textId="77777777" w:rsidR="006F6A18" w:rsidRDefault="006F6A18" w:rsidP="00984BD2">
                          <w:pPr>
                            <w:pStyle w:val="Fuzeile"/>
                            <w:tabs>
                              <w:tab w:val="left" w:pos="2380"/>
                              <w:tab w:val="left" w:pos="3906"/>
                            </w:tabs>
                            <w:spacing w:line="170" w:lineRule="exact"/>
                          </w:pPr>
                          <w:r>
                            <w:t xml:space="preserve">In der </w:t>
                          </w:r>
                          <w:proofErr w:type="spellStart"/>
                          <w:r>
                            <w:t>Braike</w:t>
                          </w:r>
                          <w:proofErr w:type="spellEnd"/>
                          <w:r>
                            <w:t xml:space="preserve"> 1</w:t>
                          </w:r>
                          <w:r>
                            <w:tab/>
                          </w:r>
                          <w:r>
                            <w:rPr>
                              <w:b/>
                            </w:rPr>
                            <w:t>F</w:t>
                          </w:r>
                          <w:r>
                            <w:t xml:space="preserve"> +49 7021 573-199</w:t>
                          </w:r>
                          <w:r>
                            <w:tab/>
                          </w:r>
                          <w:r>
                            <w:rPr>
                              <w:b/>
                            </w:rPr>
                            <w:t>T</w:t>
                          </w:r>
                          <w:r>
                            <w:t xml:space="preserve"> +49 7021 573-116</w:t>
                          </w:r>
                        </w:p>
                        <w:p w14:paraId="259B3F7B" w14:textId="77777777" w:rsidR="006F6A18" w:rsidRDefault="006F6A18" w:rsidP="00984BD2">
                          <w:pPr>
                            <w:pStyle w:val="Fuzeile"/>
                            <w:tabs>
                              <w:tab w:val="left" w:pos="2380"/>
                              <w:tab w:val="left" w:pos="3906"/>
                            </w:tabs>
                            <w:spacing w:line="170" w:lineRule="exact"/>
                          </w:pPr>
                          <w:r>
                            <w:t>73277 Owen</w:t>
                          </w:r>
                          <w:r>
                            <w:tab/>
                            <w:t>info@leuze.com</w:t>
                          </w:r>
                          <w:r>
                            <w:tab/>
                            <w:t>martina.schili@leuze.com</w:t>
                          </w:r>
                        </w:p>
                        <w:p w14:paraId="4FDF138C" w14:textId="77777777" w:rsidR="006F6A18" w:rsidRDefault="006F6A18" w:rsidP="00984BD2">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r w:rsidR="00F262F0" w:rsidRPr="00557561">
        <w:rPr>
          <w:rFonts w:ascii="Arial" w:hAnsi="Arial" w:cs="Arial"/>
          <w:i/>
          <w:iCs/>
          <w:szCs w:val="18"/>
        </w:rPr>
        <w:t xml:space="preserve">Mit Neugier und Entschlossenheit schaffen die Sensor People von Leuze seit 60 Jahren Innovationen und technologische Meilensteine in der industriellen Automation. Ihr Antrieb ist der Erfolg ihrer Kunden. Gestern. Heute. Morgen. Zum Hightech-Portfolio des Technologieführers zählen eine Vielzahl unterschiedlicher Sensoren für die Automatisierungstechnik. Zum Beispiel schaltende und messende Sensoren, Identifikationssysteme, Lösungen für die Datenübertragung und Bildverarbeitung. Einen weiteren Schwerpunkt setzt Leuze als </w:t>
      </w:r>
      <w:proofErr w:type="spellStart"/>
      <w:r w:rsidR="00F262F0" w:rsidRPr="00557561">
        <w:rPr>
          <w:rFonts w:ascii="Arial" w:hAnsi="Arial" w:cs="Arial"/>
          <w:i/>
          <w:iCs/>
          <w:szCs w:val="18"/>
        </w:rPr>
        <w:t>Safety</w:t>
      </w:r>
      <w:proofErr w:type="spellEnd"/>
      <w:r w:rsidR="00F262F0" w:rsidRPr="00557561">
        <w:rPr>
          <w:rFonts w:ascii="Arial" w:hAnsi="Arial" w:cs="Arial"/>
          <w:i/>
          <w:iCs/>
          <w:szCs w:val="18"/>
        </w:rPr>
        <w:t>-Experte auf Komponenten, Services und Lösungen für die Arbeitssicherheit. Leuze konzentriert sich auf ihre Fokusindustrien, in denen die Sensor People über tiefgreifendes, spezifisches Applikations-Knowhow und langjährige Erfahrung verfügen. Dazu zählen die Bereiche Intralogistik und Verpackungsindustrie, Werkzeugmaschinen, die Automobilindustrie sowie die Labor Automation. Gegründet wurde Leuze 1963 an ihrem Stammsitz in Owen/Teck, Süddeutschland. Heute sorgen weltweit rund 1600 Sensor People mit Entschlossenheit und Leidenschaft für Fortschritt und Wandel. Und dafür, ihre Kunden in einer sich ständig wandelnden Industrie dauerhaft erfolgreich zu machen. Sei es in den technologischen Kompetenzzentren oder in einer der 21 Vertriebsgesellschaften, unterstützt von über 40 internationalen Distributoren.</w:t>
      </w:r>
      <w:r w:rsidR="00F262F0" w:rsidRPr="004F066E">
        <w:rPr>
          <w:rFonts w:ascii="Arial" w:hAnsi="Arial" w:cs="Arial"/>
          <w:iCs/>
          <w:szCs w:val="18"/>
        </w:rPr>
        <w:t xml:space="preserve"> </w:t>
      </w:r>
      <w:hyperlink r:id="rId16" w:history="1">
        <w:r w:rsidR="00F262F0" w:rsidRPr="004F066E">
          <w:rPr>
            <w:rStyle w:val="Hyperlink"/>
            <w:rFonts w:ascii="Arial" w:hAnsi="Arial" w:cs="Arial"/>
            <w:iCs/>
            <w:szCs w:val="18"/>
          </w:rPr>
          <w:t>www.leuze.com</w:t>
        </w:r>
      </w:hyperlink>
    </w:p>
    <w:sectPr w:rsidR="00791B96" w:rsidSect="00791B96">
      <w:headerReference w:type="default" r:id="rId17"/>
      <w:footerReference w:type="default" r:id="rId18"/>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544D4" w14:textId="77777777" w:rsidR="006F6A18" w:rsidRDefault="006F6A18" w:rsidP="00A608DA">
      <w:pPr>
        <w:spacing w:line="240" w:lineRule="auto"/>
      </w:pPr>
      <w:r>
        <w:separator/>
      </w:r>
    </w:p>
  </w:endnote>
  <w:endnote w:type="continuationSeparator" w:id="0">
    <w:p w14:paraId="7016EAA4" w14:textId="77777777" w:rsidR="006F6A18" w:rsidRDefault="006F6A18"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03847" w14:textId="4B607AB7" w:rsidR="006F6A18" w:rsidRPr="000F241A" w:rsidRDefault="006F6A18" w:rsidP="006C3B04">
    <w:pPr>
      <w:pStyle w:val="Fuzeile"/>
      <w:ind w:right="-569"/>
      <w:jc w:val="right"/>
    </w:pPr>
    <w:r>
      <w:fldChar w:fldCharType="begin"/>
    </w:r>
    <w:r>
      <w:instrText xml:space="preserve"> PAGE  \* Arabic  \* MERGEFORMAT </w:instrText>
    </w:r>
    <w:r>
      <w:fldChar w:fldCharType="separate"/>
    </w:r>
    <w:r w:rsidR="0017164D">
      <w:rPr>
        <w:noProof/>
      </w:rPr>
      <w:t>2</w:t>
    </w:r>
    <w:r>
      <w:fldChar w:fldCharType="end"/>
    </w:r>
    <w:r>
      <w:t xml:space="preserve"> </w:t>
    </w:r>
    <w:r w:rsidRPr="000F241A">
      <w:t xml:space="preserve">/ </w:t>
    </w:r>
    <w:fldSimple w:instr=" NUMPAGES   \* MERGEFORMAT ">
      <w:r w:rsidR="0017164D">
        <w:rPr>
          <w:noProof/>
        </w:rPr>
        <w:t>4</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8F1D3" w14:textId="77777777" w:rsidR="006F6A18" w:rsidRDefault="006F6A18" w:rsidP="00A608DA">
      <w:pPr>
        <w:spacing w:line="240" w:lineRule="auto"/>
      </w:pPr>
      <w:r>
        <w:separator/>
      </w:r>
    </w:p>
  </w:footnote>
  <w:footnote w:type="continuationSeparator" w:id="0">
    <w:p w14:paraId="19D5A791" w14:textId="77777777" w:rsidR="006F6A18" w:rsidRDefault="006F6A18"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D492" w14:textId="77777777" w:rsidR="006F6A18" w:rsidRDefault="006F6A18" w:rsidP="00E94AB5">
    <w:pPr>
      <w:pStyle w:val="Kopfzeile"/>
    </w:pPr>
    <w:r>
      <w:rPr>
        <w:noProof/>
        <w:lang w:eastAsia="de-DE"/>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514710"/>
    <w:multiLevelType w:val="hybridMultilevel"/>
    <w:tmpl w:val="8912213C"/>
    <w:lvl w:ilvl="0" w:tplc="564065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A46B82"/>
    <w:multiLevelType w:val="multilevel"/>
    <w:tmpl w:val="65CE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B9378E"/>
    <w:multiLevelType w:val="multilevel"/>
    <w:tmpl w:val="EC42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D0D346A"/>
    <w:multiLevelType w:val="multilevel"/>
    <w:tmpl w:val="2536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F6A433B"/>
    <w:multiLevelType w:val="hybridMultilevel"/>
    <w:tmpl w:val="DEC00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E025B31"/>
    <w:multiLevelType w:val="hybridMultilevel"/>
    <w:tmpl w:val="75A6D40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401292716">
    <w:abstractNumId w:val="3"/>
  </w:num>
  <w:num w:numId="2" w16cid:durableId="424156390">
    <w:abstractNumId w:val="7"/>
  </w:num>
  <w:num w:numId="3" w16cid:durableId="756173861">
    <w:abstractNumId w:val="6"/>
  </w:num>
  <w:num w:numId="4" w16cid:durableId="929697728">
    <w:abstractNumId w:val="5"/>
  </w:num>
  <w:num w:numId="5" w16cid:durableId="1751389947">
    <w:abstractNumId w:val="2"/>
  </w:num>
  <w:num w:numId="6" w16cid:durableId="432747834">
    <w:abstractNumId w:val="1"/>
  </w:num>
  <w:num w:numId="7" w16cid:durableId="1940142661">
    <w:abstractNumId w:val="4"/>
  </w:num>
  <w:num w:numId="8" w16cid:durableId="248584055">
    <w:abstractNumId w:val="0"/>
  </w:num>
  <w:num w:numId="9" w16cid:durableId="45745826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7F"/>
    <w:rsid w:val="00002321"/>
    <w:rsid w:val="000030D9"/>
    <w:rsid w:val="00003120"/>
    <w:rsid w:val="00004FAD"/>
    <w:rsid w:val="0001038C"/>
    <w:rsid w:val="00011B0F"/>
    <w:rsid w:val="0001307E"/>
    <w:rsid w:val="0001612C"/>
    <w:rsid w:val="00016E12"/>
    <w:rsid w:val="000172DA"/>
    <w:rsid w:val="00017F6B"/>
    <w:rsid w:val="000202E5"/>
    <w:rsid w:val="0002074E"/>
    <w:rsid w:val="0002078D"/>
    <w:rsid w:val="00021DAC"/>
    <w:rsid w:val="00022FC9"/>
    <w:rsid w:val="00023DCF"/>
    <w:rsid w:val="00026426"/>
    <w:rsid w:val="00030A7A"/>
    <w:rsid w:val="00030B32"/>
    <w:rsid w:val="00034727"/>
    <w:rsid w:val="00034891"/>
    <w:rsid w:val="0003701D"/>
    <w:rsid w:val="00037A8E"/>
    <w:rsid w:val="0004095A"/>
    <w:rsid w:val="000423C8"/>
    <w:rsid w:val="000433DC"/>
    <w:rsid w:val="00045B58"/>
    <w:rsid w:val="00045D4F"/>
    <w:rsid w:val="00046BD4"/>
    <w:rsid w:val="000519A0"/>
    <w:rsid w:val="000542E8"/>
    <w:rsid w:val="0005620A"/>
    <w:rsid w:val="00060276"/>
    <w:rsid w:val="0006253F"/>
    <w:rsid w:val="00063100"/>
    <w:rsid w:val="00064D2A"/>
    <w:rsid w:val="0006627D"/>
    <w:rsid w:val="0007084E"/>
    <w:rsid w:val="0007195C"/>
    <w:rsid w:val="000720E5"/>
    <w:rsid w:val="0007235E"/>
    <w:rsid w:val="0007749F"/>
    <w:rsid w:val="000819C6"/>
    <w:rsid w:val="00081A76"/>
    <w:rsid w:val="00082065"/>
    <w:rsid w:val="00083B40"/>
    <w:rsid w:val="00086C60"/>
    <w:rsid w:val="00086CAD"/>
    <w:rsid w:val="00090CEB"/>
    <w:rsid w:val="00091826"/>
    <w:rsid w:val="00091A1B"/>
    <w:rsid w:val="00091C93"/>
    <w:rsid w:val="00092BA7"/>
    <w:rsid w:val="0009349A"/>
    <w:rsid w:val="00096319"/>
    <w:rsid w:val="00096499"/>
    <w:rsid w:val="000A1553"/>
    <w:rsid w:val="000A18C4"/>
    <w:rsid w:val="000A1F89"/>
    <w:rsid w:val="000A380E"/>
    <w:rsid w:val="000B0037"/>
    <w:rsid w:val="000B05FB"/>
    <w:rsid w:val="000B0F50"/>
    <w:rsid w:val="000B45A4"/>
    <w:rsid w:val="000B6D34"/>
    <w:rsid w:val="000C0B5C"/>
    <w:rsid w:val="000C4BB9"/>
    <w:rsid w:val="000C6ECC"/>
    <w:rsid w:val="000C6FC9"/>
    <w:rsid w:val="000C7160"/>
    <w:rsid w:val="000D0BF6"/>
    <w:rsid w:val="000D0C56"/>
    <w:rsid w:val="000D40AB"/>
    <w:rsid w:val="000D612B"/>
    <w:rsid w:val="000D626D"/>
    <w:rsid w:val="000E06E9"/>
    <w:rsid w:val="000E2387"/>
    <w:rsid w:val="000E2ADF"/>
    <w:rsid w:val="000E7A93"/>
    <w:rsid w:val="000E7D6C"/>
    <w:rsid w:val="000F0D51"/>
    <w:rsid w:val="000F113B"/>
    <w:rsid w:val="000F241A"/>
    <w:rsid w:val="000F3349"/>
    <w:rsid w:val="000F4AFB"/>
    <w:rsid w:val="000F7772"/>
    <w:rsid w:val="00104C40"/>
    <w:rsid w:val="0010679E"/>
    <w:rsid w:val="00106924"/>
    <w:rsid w:val="00107FE6"/>
    <w:rsid w:val="001102BA"/>
    <w:rsid w:val="00111D7D"/>
    <w:rsid w:val="00115188"/>
    <w:rsid w:val="001157C0"/>
    <w:rsid w:val="00127541"/>
    <w:rsid w:val="001278EE"/>
    <w:rsid w:val="00131156"/>
    <w:rsid w:val="00137030"/>
    <w:rsid w:val="0014255C"/>
    <w:rsid w:val="00142F79"/>
    <w:rsid w:val="00150946"/>
    <w:rsid w:val="00151038"/>
    <w:rsid w:val="00151806"/>
    <w:rsid w:val="00152886"/>
    <w:rsid w:val="00152EED"/>
    <w:rsid w:val="00153306"/>
    <w:rsid w:val="001537F2"/>
    <w:rsid w:val="00157BB7"/>
    <w:rsid w:val="001625C2"/>
    <w:rsid w:val="001668FD"/>
    <w:rsid w:val="00167A43"/>
    <w:rsid w:val="00170228"/>
    <w:rsid w:val="00170B32"/>
    <w:rsid w:val="0017116F"/>
    <w:rsid w:val="0017164D"/>
    <w:rsid w:val="00172678"/>
    <w:rsid w:val="00172CEA"/>
    <w:rsid w:val="00172E47"/>
    <w:rsid w:val="00173121"/>
    <w:rsid w:val="00175BFB"/>
    <w:rsid w:val="00177C62"/>
    <w:rsid w:val="00180196"/>
    <w:rsid w:val="00183F5B"/>
    <w:rsid w:val="00186256"/>
    <w:rsid w:val="00186CAD"/>
    <w:rsid w:val="00186F98"/>
    <w:rsid w:val="0019020E"/>
    <w:rsid w:val="00193780"/>
    <w:rsid w:val="00197953"/>
    <w:rsid w:val="001A2DE8"/>
    <w:rsid w:val="001A33C4"/>
    <w:rsid w:val="001A388C"/>
    <w:rsid w:val="001A41A5"/>
    <w:rsid w:val="001A54AE"/>
    <w:rsid w:val="001A59C0"/>
    <w:rsid w:val="001A721A"/>
    <w:rsid w:val="001B0715"/>
    <w:rsid w:val="001B18F7"/>
    <w:rsid w:val="001C2238"/>
    <w:rsid w:val="001C645A"/>
    <w:rsid w:val="001C69FB"/>
    <w:rsid w:val="001C6B5D"/>
    <w:rsid w:val="001C72D3"/>
    <w:rsid w:val="001D205F"/>
    <w:rsid w:val="001D3C3D"/>
    <w:rsid w:val="001D5E65"/>
    <w:rsid w:val="001D7708"/>
    <w:rsid w:val="001D7C77"/>
    <w:rsid w:val="001E1391"/>
    <w:rsid w:val="001E3878"/>
    <w:rsid w:val="001F0D5F"/>
    <w:rsid w:val="001F1921"/>
    <w:rsid w:val="001F2249"/>
    <w:rsid w:val="001F3498"/>
    <w:rsid w:val="001F349D"/>
    <w:rsid w:val="001F3BDD"/>
    <w:rsid w:val="001F3CB8"/>
    <w:rsid w:val="001F3ED6"/>
    <w:rsid w:val="001F4AEC"/>
    <w:rsid w:val="00203245"/>
    <w:rsid w:val="00203756"/>
    <w:rsid w:val="002071B0"/>
    <w:rsid w:val="00210BCC"/>
    <w:rsid w:val="00210FA1"/>
    <w:rsid w:val="00212137"/>
    <w:rsid w:val="00214051"/>
    <w:rsid w:val="00214963"/>
    <w:rsid w:val="00215FD3"/>
    <w:rsid w:val="00217BC3"/>
    <w:rsid w:val="002222EC"/>
    <w:rsid w:val="00222F68"/>
    <w:rsid w:val="00223170"/>
    <w:rsid w:val="00223FBA"/>
    <w:rsid w:val="0022570A"/>
    <w:rsid w:val="00230F09"/>
    <w:rsid w:val="0023325E"/>
    <w:rsid w:val="002334F3"/>
    <w:rsid w:val="00233E1B"/>
    <w:rsid w:val="00234063"/>
    <w:rsid w:val="00234220"/>
    <w:rsid w:val="002351A0"/>
    <w:rsid w:val="00240C2F"/>
    <w:rsid w:val="0024766C"/>
    <w:rsid w:val="00247B7B"/>
    <w:rsid w:val="002519DF"/>
    <w:rsid w:val="002539F2"/>
    <w:rsid w:val="00254720"/>
    <w:rsid w:val="0025676E"/>
    <w:rsid w:val="0026417B"/>
    <w:rsid w:val="0026726E"/>
    <w:rsid w:val="002673B9"/>
    <w:rsid w:val="00270B07"/>
    <w:rsid w:val="00271421"/>
    <w:rsid w:val="0027177F"/>
    <w:rsid w:val="002732D5"/>
    <w:rsid w:val="00273848"/>
    <w:rsid w:val="00273D9C"/>
    <w:rsid w:val="00275600"/>
    <w:rsid w:val="002769A6"/>
    <w:rsid w:val="00276AAB"/>
    <w:rsid w:val="00276EB4"/>
    <w:rsid w:val="002772AA"/>
    <w:rsid w:val="00277C71"/>
    <w:rsid w:val="002807F1"/>
    <w:rsid w:val="002815F6"/>
    <w:rsid w:val="00282BA4"/>
    <w:rsid w:val="0028359C"/>
    <w:rsid w:val="00284B00"/>
    <w:rsid w:val="002877D4"/>
    <w:rsid w:val="00287AAC"/>
    <w:rsid w:val="00290524"/>
    <w:rsid w:val="00290E48"/>
    <w:rsid w:val="0029318E"/>
    <w:rsid w:val="00293C5F"/>
    <w:rsid w:val="00296165"/>
    <w:rsid w:val="002A1C10"/>
    <w:rsid w:val="002A2CBF"/>
    <w:rsid w:val="002A4861"/>
    <w:rsid w:val="002A4EB9"/>
    <w:rsid w:val="002A549A"/>
    <w:rsid w:val="002A5D60"/>
    <w:rsid w:val="002A6F33"/>
    <w:rsid w:val="002B180C"/>
    <w:rsid w:val="002B2169"/>
    <w:rsid w:val="002B2F5A"/>
    <w:rsid w:val="002B36A3"/>
    <w:rsid w:val="002B438E"/>
    <w:rsid w:val="002B5C01"/>
    <w:rsid w:val="002B64EE"/>
    <w:rsid w:val="002B689D"/>
    <w:rsid w:val="002B7A4A"/>
    <w:rsid w:val="002C09B2"/>
    <w:rsid w:val="002C1FE5"/>
    <w:rsid w:val="002C235D"/>
    <w:rsid w:val="002C2735"/>
    <w:rsid w:val="002C2D08"/>
    <w:rsid w:val="002C2FC6"/>
    <w:rsid w:val="002C31BD"/>
    <w:rsid w:val="002C482D"/>
    <w:rsid w:val="002C48BD"/>
    <w:rsid w:val="002C635B"/>
    <w:rsid w:val="002C70E9"/>
    <w:rsid w:val="002C76EF"/>
    <w:rsid w:val="002D150B"/>
    <w:rsid w:val="002E3A1E"/>
    <w:rsid w:val="002E6304"/>
    <w:rsid w:val="002E6FDB"/>
    <w:rsid w:val="002E70D5"/>
    <w:rsid w:val="002F1396"/>
    <w:rsid w:val="002F2575"/>
    <w:rsid w:val="002F2E41"/>
    <w:rsid w:val="002F34F2"/>
    <w:rsid w:val="002F542B"/>
    <w:rsid w:val="00300C8A"/>
    <w:rsid w:val="00301055"/>
    <w:rsid w:val="00302285"/>
    <w:rsid w:val="003065E9"/>
    <w:rsid w:val="00307506"/>
    <w:rsid w:val="00307F6D"/>
    <w:rsid w:val="00311ED5"/>
    <w:rsid w:val="003166D9"/>
    <w:rsid w:val="00316855"/>
    <w:rsid w:val="0032074D"/>
    <w:rsid w:val="00320B0F"/>
    <w:rsid w:val="0032514B"/>
    <w:rsid w:val="00326A19"/>
    <w:rsid w:val="0032787E"/>
    <w:rsid w:val="00330C96"/>
    <w:rsid w:val="00332613"/>
    <w:rsid w:val="00332DAF"/>
    <w:rsid w:val="00333061"/>
    <w:rsid w:val="003335CF"/>
    <w:rsid w:val="00335640"/>
    <w:rsid w:val="00335AE7"/>
    <w:rsid w:val="00340716"/>
    <w:rsid w:val="003417EF"/>
    <w:rsid w:val="00342541"/>
    <w:rsid w:val="003511D0"/>
    <w:rsid w:val="003519C5"/>
    <w:rsid w:val="00353594"/>
    <w:rsid w:val="00353FC8"/>
    <w:rsid w:val="0035465B"/>
    <w:rsid w:val="00361BD7"/>
    <w:rsid w:val="00362FFA"/>
    <w:rsid w:val="0036444F"/>
    <w:rsid w:val="003657A4"/>
    <w:rsid w:val="00365B34"/>
    <w:rsid w:val="003665BD"/>
    <w:rsid w:val="00370F60"/>
    <w:rsid w:val="003717AD"/>
    <w:rsid w:val="00373B50"/>
    <w:rsid w:val="00374AB4"/>
    <w:rsid w:val="003754EE"/>
    <w:rsid w:val="0037592B"/>
    <w:rsid w:val="00382A56"/>
    <w:rsid w:val="00383970"/>
    <w:rsid w:val="00384DC4"/>
    <w:rsid w:val="0038671F"/>
    <w:rsid w:val="00391122"/>
    <w:rsid w:val="00395C4D"/>
    <w:rsid w:val="003A08E2"/>
    <w:rsid w:val="003A4A0C"/>
    <w:rsid w:val="003A52C4"/>
    <w:rsid w:val="003A63DB"/>
    <w:rsid w:val="003B02D3"/>
    <w:rsid w:val="003B2346"/>
    <w:rsid w:val="003B2D2E"/>
    <w:rsid w:val="003B54DA"/>
    <w:rsid w:val="003C0F3A"/>
    <w:rsid w:val="003C37E2"/>
    <w:rsid w:val="003C59BE"/>
    <w:rsid w:val="003C7E86"/>
    <w:rsid w:val="003D0EDC"/>
    <w:rsid w:val="003D31F7"/>
    <w:rsid w:val="003D6FA6"/>
    <w:rsid w:val="003D7152"/>
    <w:rsid w:val="003D7CE7"/>
    <w:rsid w:val="003E1BB6"/>
    <w:rsid w:val="003E2D6C"/>
    <w:rsid w:val="003E47BF"/>
    <w:rsid w:val="003E5755"/>
    <w:rsid w:val="003E5DA8"/>
    <w:rsid w:val="003E7CB0"/>
    <w:rsid w:val="003E7EED"/>
    <w:rsid w:val="003F0266"/>
    <w:rsid w:val="003F2824"/>
    <w:rsid w:val="003F31F1"/>
    <w:rsid w:val="003F4C80"/>
    <w:rsid w:val="003F609F"/>
    <w:rsid w:val="003F6B22"/>
    <w:rsid w:val="004026AA"/>
    <w:rsid w:val="0040519E"/>
    <w:rsid w:val="00407065"/>
    <w:rsid w:val="004071C7"/>
    <w:rsid w:val="00410BEA"/>
    <w:rsid w:val="00410CCE"/>
    <w:rsid w:val="0041162C"/>
    <w:rsid w:val="00411BD4"/>
    <w:rsid w:val="0041268C"/>
    <w:rsid w:val="00414F62"/>
    <w:rsid w:val="00417F0D"/>
    <w:rsid w:val="004218E6"/>
    <w:rsid w:val="00421E40"/>
    <w:rsid w:val="00421E69"/>
    <w:rsid w:val="004221F8"/>
    <w:rsid w:val="0042353E"/>
    <w:rsid w:val="00426BA5"/>
    <w:rsid w:val="00427992"/>
    <w:rsid w:val="00431EC1"/>
    <w:rsid w:val="00433BBC"/>
    <w:rsid w:val="00437863"/>
    <w:rsid w:val="004400DB"/>
    <w:rsid w:val="0044158C"/>
    <w:rsid w:val="00443681"/>
    <w:rsid w:val="00451EFD"/>
    <w:rsid w:val="00452CE5"/>
    <w:rsid w:val="00457E53"/>
    <w:rsid w:val="00463A70"/>
    <w:rsid w:val="00464133"/>
    <w:rsid w:val="004662D9"/>
    <w:rsid w:val="0047115E"/>
    <w:rsid w:val="00472266"/>
    <w:rsid w:val="004728BE"/>
    <w:rsid w:val="004737C4"/>
    <w:rsid w:val="0047437E"/>
    <w:rsid w:val="00481784"/>
    <w:rsid w:val="00482F75"/>
    <w:rsid w:val="004846B6"/>
    <w:rsid w:val="00486375"/>
    <w:rsid w:val="0048662F"/>
    <w:rsid w:val="00486E00"/>
    <w:rsid w:val="004871CD"/>
    <w:rsid w:val="004878D0"/>
    <w:rsid w:val="00487F0F"/>
    <w:rsid w:val="0049288A"/>
    <w:rsid w:val="00492CBF"/>
    <w:rsid w:val="00494F3E"/>
    <w:rsid w:val="004956B7"/>
    <w:rsid w:val="004975A6"/>
    <w:rsid w:val="004977E7"/>
    <w:rsid w:val="00497F5E"/>
    <w:rsid w:val="004A0607"/>
    <w:rsid w:val="004A1CA7"/>
    <w:rsid w:val="004A22C1"/>
    <w:rsid w:val="004A4B4A"/>
    <w:rsid w:val="004A6FCB"/>
    <w:rsid w:val="004A7936"/>
    <w:rsid w:val="004A7C97"/>
    <w:rsid w:val="004B0EF9"/>
    <w:rsid w:val="004B328D"/>
    <w:rsid w:val="004B393D"/>
    <w:rsid w:val="004B4405"/>
    <w:rsid w:val="004B4FBE"/>
    <w:rsid w:val="004B7669"/>
    <w:rsid w:val="004B7C38"/>
    <w:rsid w:val="004C15A5"/>
    <w:rsid w:val="004C28FD"/>
    <w:rsid w:val="004C5997"/>
    <w:rsid w:val="004C7AE8"/>
    <w:rsid w:val="004C7DBB"/>
    <w:rsid w:val="004D3789"/>
    <w:rsid w:val="004D3B08"/>
    <w:rsid w:val="004D48F7"/>
    <w:rsid w:val="004D6487"/>
    <w:rsid w:val="004D6EF9"/>
    <w:rsid w:val="004D7420"/>
    <w:rsid w:val="004E2CA1"/>
    <w:rsid w:val="004E322E"/>
    <w:rsid w:val="004E356C"/>
    <w:rsid w:val="004E36DB"/>
    <w:rsid w:val="004E4F30"/>
    <w:rsid w:val="004E608C"/>
    <w:rsid w:val="004E7318"/>
    <w:rsid w:val="004E79BD"/>
    <w:rsid w:val="004F0AA5"/>
    <w:rsid w:val="004F0C6F"/>
    <w:rsid w:val="004F0F48"/>
    <w:rsid w:val="004F1575"/>
    <w:rsid w:val="004F1C8E"/>
    <w:rsid w:val="004F3D21"/>
    <w:rsid w:val="004F3DE7"/>
    <w:rsid w:val="0050069D"/>
    <w:rsid w:val="005023E2"/>
    <w:rsid w:val="00502D36"/>
    <w:rsid w:val="00510850"/>
    <w:rsid w:val="00510EE7"/>
    <w:rsid w:val="00511C4A"/>
    <w:rsid w:val="00512BC8"/>
    <w:rsid w:val="00512CC4"/>
    <w:rsid w:val="00514927"/>
    <w:rsid w:val="00517686"/>
    <w:rsid w:val="00520239"/>
    <w:rsid w:val="005248DA"/>
    <w:rsid w:val="00526DE3"/>
    <w:rsid w:val="00527EC3"/>
    <w:rsid w:val="00535114"/>
    <w:rsid w:val="005355B0"/>
    <w:rsid w:val="00536406"/>
    <w:rsid w:val="00541F45"/>
    <w:rsid w:val="005420CB"/>
    <w:rsid w:val="00546D99"/>
    <w:rsid w:val="00547C9C"/>
    <w:rsid w:val="0055046C"/>
    <w:rsid w:val="005504A9"/>
    <w:rsid w:val="00551203"/>
    <w:rsid w:val="005573B8"/>
    <w:rsid w:val="00557561"/>
    <w:rsid w:val="00563479"/>
    <w:rsid w:val="005661E5"/>
    <w:rsid w:val="00570063"/>
    <w:rsid w:val="00570C7D"/>
    <w:rsid w:val="005731E6"/>
    <w:rsid w:val="00573499"/>
    <w:rsid w:val="0057553E"/>
    <w:rsid w:val="0057630E"/>
    <w:rsid w:val="00577744"/>
    <w:rsid w:val="005825AC"/>
    <w:rsid w:val="00583E41"/>
    <w:rsid w:val="00583EEB"/>
    <w:rsid w:val="0058641B"/>
    <w:rsid w:val="00594BAD"/>
    <w:rsid w:val="00596660"/>
    <w:rsid w:val="005A0219"/>
    <w:rsid w:val="005A0ECA"/>
    <w:rsid w:val="005A2369"/>
    <w:rsid w:val="005A373C"/>
    <w:rsid w:val="005A4558"/>
    <w:rsid w:val="005A69BD"/>
    <w:rsid w:val="005A7F32"/>
    <w:rsid w:val="005B4C7B"/>
    <w:rsid w:val="005B5077"/>
    <w:rsid w:val="005B6959"/>
    <w:rsid w:val="005C1D45"/>
    <w:rsid w:val="005C2125"/>
    <w:rsid w:val="005C5F10"/>
    <w:rsid w:val="005C6D70"/>
    <w:rsid w:val="005D1C60"/>
    <w:rsid w:val="005D2CA9"/>
    <w:rsid w:val="005D38B7"/>
    <w:rsid w:val="005D3FD0"/>
    <w:rsid w:val="005D5BCC"/>
    <w:rsid w:val="005D64A7"/>
    <w:rsid w:val="005D6709"/>
    <w:rsid w:val="005D6C3E"/>
    <w:rsid w:val="005D729D"/>
    <w:rsid w:val="005D74CC"/>
    <w:rsid w:val="005D7882"/>
    <w:rsid w:val="005E0464"/>
    <w:rsid w:val="005E2135"/>
    <w:rsid w:val="005E29E5"/>
    <w:rsid w:val="005E3E62"/>
    <w:rsid w:val="005E4277"/>
    <w:rsid w:val="005E492E"/>
    <w:rsid w:val="005E4C4B"/>
    <w:rsid w:val="005E677E"/>
    <w:rsid w:val="005F0CF0"/>
    <w:rsid w:val="005F11DC"/>
    <w:rsid w:val="005F16E0"/>
    <w:rsid w:val="005F1711"/>
    <w:rsid w:val="005F2311"/>
    <w:rsid w:val="005F2865"/>
    <w:rsid w:val="005F4FDD"/>
    <w:rsid w:val="005F5712"/>
    <w:rsid w:val="0060016D"/>
    <w:rsid w:val="0060062B"/>
    <w:rsid w:val="00601461"/>
    <w:rsid w:val="006017B8"/>
    <w:rsid w:val="006023B2"/>
    <w:rsid w:val="00602FFF"/>
    <w:rsid w:val="00603417"/>
    <w:rsid w:val="00603741"/>
    <w:rsid w:val="00604A74"/>
    <w:rsid w:val="006073FD"/>
    <w:rsid w:val="006077E8"/>
    <w:rsid w:val="0061054A"/>
    <w:rsid w:val="0061236D"/>
    <w:rsid w:val="00612EE5"/>
    <w:rsid w:val="0061328F"/>
    <w:rsid w:val="006149C7"/>
    <w:rsid w:val="00617F71"/>
    <w:rsid w:val="00620A8D"/>
    <w:rsid w:val="006235E3"/>
    <w:rsid w:val="00625535"/>
    <w:rsid w:val="00627F18"/>
    <w:rsid w:val="006318A8"/>
    <w:rsid w:val="00633D00"/>
    <w:rsid w:val="00634F16"/>
    <w:rsid w:val="0063530F"/>
    <w:rsid w:val="00636104"/>
    <w:rsid w:val="006363A1"/>
    <w:rsid w:val="00637BF8"/>
    <w:rsid w:val="00645A8C"/>
    <w:rsid w:val="006524D3"/>
    <w:rsid w:val="00652EE1"/>
    <w:rsid w:val="006536BD"/>
    <w:rsid w:val="00653DF0"/>
    <w:rsid w:val="0065582A"/>
    <w:rsid w:val="006563E1"/>
    <w:rsid w:val="0065687B"/>
    <w:rsid w:val="006569B8"/>
    <w:rsid w:val="00657E64"/>
    <w:rsid w:val="00663AA3"/>
    <w:rsid w:val="006641E0"/>
    <w:rsid w:val="006668A3"/>
    <w:rsid w:val="00666D7B"/>
    <w:rsid w:val="00667216"/>
    <w:rsid w:val="006713B3"/>
    <w:rsid w:val="00671BC2"/>
    <w:rsid w:val="00675B0D"/>
    <w:rsid w:val="00676951"/>
    <w:rsid w:val="00676A86"/>
    <w:rsid w:val="00676B24"/>
    <w:rsid w:val="0068048B"/>
    <w:rsid w:val="00684C0E"/>
    <w:rsid w:val="006868CF"/>
    <w:rsid w:val="00690343"/>
    <w:rsid w:val="00691CBF"/>
    <w:rsid w:val="00692924"/>
    <w:rsid w:val="00693AB7"/>
    <w:rsid w:val="006964EF"/>
    <w:rsid w:val="0069759D"/>
    <w:rsid w:val="006A27ED"/>
    <w:rsid w:val="006A407D"/>
    <w:rsid w:val="006A4244"/>
    <w:rsid w:val="006A51B5"/>
    <w:rsid w:val="006A5D10"/>
    <w:rsid w:val="006A6170"/>
    <w:rsid w:val="006B5776"/>
    <w:rsid w:val="006C17EA"/>
    <w:rsid w:val="006C18FF"/>
    <w:rsid w:val="006C3B04"/>
    <w:rsid w:val="006C7846"/>
    <w:rsid w:val="006D0A3A"/>
    <w:rsid w:val="006D0FA4"/>
    <w:rsid w:val="006D1408"/>
    <w:rsid w:val="006D1AFA"/>
    <w:rsid w:val="006D6556"/>
    <w:rsid w:val="006D7E81"/>
    <w:rsid w:val="006E1185"/>
    <w:rsid w:val="006E220B"/>
    <w:rsid w:val="006E264F"/>
    <w:rsid w:val="006E460A"/>
    <w:rsid w:val="006F0FB0"/>
    <w:rsid w:val="006F31F2"/>
    <w:rsid w:val="006F47B5"/>
    <w:rsid w:val="006F6A18"/>
    <w:rsid w:val="00700E0C"/>
    <w:rsid w:val="0070287F"/>
    <w:rsid w:val="007079BA"/>
    <w:rsid w:val="00707B21"/>
    <w:rsid w:val="0071495E"/>
    <w:rsid w:val="00714D65"/>
    <w:rsid w:val="00715E5E"/>
    <w:rsid w:val="00720392"/>
    <w:rsid w:val="00721244"/>
    <w:rsid w:val="00723E4C"/>
    <w:rsid w:val="0072583C"/>
    <w:rsid w:val="00725EEF"/>
    <w:rsid w:val="00725F91"/>
    <w:rsid w:val="00727D2E"/>
    <w:rsid w:val="00730C13"/>
    <w:rsid w:val="00730CC2"/>
    <w:rsid w:val="00733351"/>
    <w:rsid w:val="00733B17"/>
    <w:rsid w:val="00733E3D"/>
    <w:rsid w:val="00734381"/>
    <w:rsid w:val="00737FC2"/>
    <w:rsid w:val="0074014B"/>
    <w:rsid w:val="00740624"/>
    <w:rsid w:val="007407D6"/>
    <w:rsid w:val="007415C8"/>
    <w:rsid w:val="00741D19"/>
    <w:rsid w:val="00742575"/>
    <w:rsid w:val="00743709"/>
    <w:rsid w:val="007457D1"/>
    <w:rsid w:val="00745BD5"/>
    <w:rsid w:val="007479D5"/>
    <w:rsid w:val="00752837"/>
    <w:rsid w:val="00752D8D"/>
    <w:rsid w:val="007538C2"/>
    <w:rsid w:val="00755549"/>
    <w:rsid w:val="007617DD"/>
    <w:rsid w:val="00764375"/>
    <w:rsid w:val="00767E79"/>
    <w:rsid w:val="00772A9B"/>
    <w:rsid w:val="00772EB8"/>
    <w:rsid w:val="00774335"/>
    <w:rsid w:val="007750D7"/>
    <w:rsid w:val="007765D2"/>
    <w:rsid w:val="007779A8"/>
    <w:rsid w:val="0078362A"/>
    <w:rsid w:val="007852C9"/>
    <w:rsid w:val="0079012E"/>
    <w:rsid w:val="0079123E"/>
    <w:rsid w:val="007915FB"/>
    <w:rsid w:val="00791B96"/>
    <w:rsid w:val="00793FED"/>
    <w:rsid w:val="00794D6B"/>
    <w:rsid w:val="00796A97"/>
    <w:rsid w:val="00797384"/>
    <w:rsid w:val="00797989"/>
    <w:rsid w:val="00797A77"/>
    <w:rsid w:val="007A32A2"/>
    <w:rsid w:val="007A36C4"/>
    <w:rsid w:val="007A4D22"/>
    <w:rsid w:val="007A5B19"/>
    <w:rsid w:val="007A647D"/>
    <w:rsid w:val="007A6764"/>
    <w:rsid w:val="007A69A8"/>
    <w:rsid w:val="007B27EF"/>
    <w:rsid w:val="007B559A"/>
    <w:rsid w:val="007C019E"/>
    <w:rsid w:val="007C1253"/>
    <w:rsid w:val="007C667F"/>
    <w:rsid w:val="007C71F8"/>
    <w:rsid w:val="007C7A86"/>
    <w:rsid w:val="007D1B1F"/>
    <w:rsid w:val="007D3881"/>
    <w:rsid w:val="007D420C"/>
    <w:rsid w:val="007D6ADA"/>
    <w:rsid w:val="007D7F52"/>
    <w:rsid w:val="007E1AAA"/>
    <w:rsid w:val="007E2443"/>
    <w:rsid w:val="007E3A7A"/>
    <w:rsid w:val="007E4081"/>
    <w:rsid w:val="007E4F9C"/>
    <w:rsid w:val="007E50BA"/>
    <w:rsid w:val="007E7D09"/>
    <w:rsid w:val="007F2837"/>
    <w:rsid w:val="007F4A86"/>
    <w:rsid w:val="007F5DB7"/>
    <w:rsid w:val="00800F89"/>
    <w:rsid w:val="0080249F"/>
    <w:rsid w:val="00804177"/>
    <w:rsid w:val="00805E10"/>
    <w:rsid w:val="008068FF"/>
    <w:rsid w:val="008101F7"/>
    <w:rsid w:val="00810DC9"/>
    <w:rsid w:val="00811BD4"/>
    <w:rsid w:val="00812F56"/>
    <w:rsid w:val="008154DB"/>
    <w:rsid w:val="00815E16"/>
    <w:rsid w:val="008169C6"/>
    <w:rsid w:val="00820A1D"/>
    <w:rsid w:val="00820C26"/>
    <w:rsid w:val="00821294"/>
    <w:rsid w:val="0082156C"/>
    <w:rsid w:val="0082513E"/>
    <w:rsid w:val="00827349"/>
    <w:rsid w:val="00827703"/>
    <w:rsid w:val="00832F13"/>
    <w:rsid w:val="00835E98"/>
    <w:rsid w:val="00836107"/>
    <w:rsid w:val="00840A04"/>
    <w:rsid w:val="008430C3"/>
    <w:rsid w:val="00843174"/>
    <w:rsid w:val="00852F17"/>
    <w:rsid w:val="00854183"/>
    <w:rsid w:val="00854AC5"/>
    <w:rsid w:val="00854FE9"/>
    <w:rsid w:val="00855ADB"/>
    <w:rsid w:val="00857672"/>
    <w:rsid w:val="00860A67"/>
    <w:rsid w:val="0086378E"/>
    <w:rsid w:val="00863876"/>
    <w:rsid w:val="00863A58"/>
    <w:rsid w:val="00865205"/>
    <w:rsid w:val="00865ADB"/>
    <w:rsid w:val="00865E3C"/>
    <w:rsid w:val="00873973"/>
    <w:rsid w:val="0087431D"/>
    <w:rsid w:val="00874BFF"/>
    <w:rsid w:val="00874DC1"/>
    <w:rsid w:val="00876C46"/>
    <w:rsid w:val="00876DA1"/>
    <w:rsid w:val="00877427"/>
    <w:rsid w:val="00880635"/>
    <w:rsid w:val="008817B4"/>
    <w:rsid w:val="008819CE"/>
    <w:rsid w:val="008826CB"/>
    <w:rsid w:val="00883640"/>
    <w:rsid w:val="00885225"/>
    <w:rsid w:val="0088593F"/>
    <w:rsid w:val="0089062C"/>
    <w:rsid w:val="00890CB8"/>
    <w:rsid w:val="00891405"/>
    <w:rsid w:val="008923BC"/>
    <w:rsid w:val="0089444F"/>
    <w:rsid w:val="008A0B50"/>
    <w:rsid w:val="008A184C"/>
    <w:rsid w:val="008A1B71"/>
    <w:rsid w:val="008A3268"/>
    <w:rsid w:val="008B09D5"/>
    <w:rsid w:val="008B0A3F"/>
    <w:rsid w:val="008B0BE1"/>
    <w:rsid w:val="008B1208"/>
    <w:rsid w:val="008B26A3"/>
    <w:rsid w:val="008B6E17"/>
    <w:rsid w:val="008B78AE"/>
    <w:rsid w:val="008C01CD"/>
    <w:rsid w:val="008C19F9"/>
    <w:rsid w:val="008C2FD5"/>
    <w:rsid w:val="008C61E0"/>
    <w:rsid w:val="008D0E84"/>
    <w:rsid w:val="008D1C84"/>
    <w:rsid w:val="008D2EFA"/>
    <w:rsid w:val="008D74F0"/>
    <w:rsid w:val="008E1B01"/>
    <w:rsid w:val="008E1C8F"/>
    <w:rsid w:val="008E3917"/>
    <w:rsid w:val="008E3B7B"/>
    <w:rsid w:val="008E5969"/>
    <w:rsid w:val="008E709E"/>
    <w:rsid w:val="008F2A43"/>
    <w:rsid w:val="00900111"/>
    <w:rsid w:val="00900EB0"/>
    <w:rsid w:val="009023EB"/>
    <w:rsid w:val="009027E2"/>
    <w:rsid w:val="0090433A"/>
    <w:rsid w:val="00904AF1"/>
    <w:rsid w:val="0090513C"/>
    <w:rsid w:val="0090617A"/>
    <w:rsid w:val="00907120"/>
    <w:rsid w:val="009106C1"/>
    <w:rsid w:val="00910E14"/>
    <w:rsid w:val="00912C98"/>
    <w:rsid w:val="00916A1A"/>
    <w:rsid w:val="00917589"/>
    <w:rsid w:val="00920BDC"/>
    <w:rsid w:val="00933889"/>
    <w:rsid w:val="009357A1"/>
    <w:rsid w:val="00935999"/>
    <w:rsid w:val="00936524"/>
    <w:rsid w:val="00936620"/>
    <w:rsid w:val="00943276"/>
    <w:rsid w:val="00944F2A"/>
    <w:rsid w:val="00945482"/>
    <w:rsid w:val="00945C66"/>
    <w:rsid w:val="009478D5"/>
    <w:rsid w:val="00947FE2"/>
    <w:rsid w:val="009515FF"/>
    <w:rsid w:val="0095177C"/>
    <w:rsid w:val="00951927"/>
    <w:rsid w:val="0095599B"/>
    <w:rsid w:val="00962D1E"/>
    <w:rsid w:val="00963C9C"/>
    <w:rsid w:val="00966D38"/>
    <w:rsid w:val="0096729F"/>
    <w:rsid w:val="00967D60"/>
    <w:rsid w:val="0097046E"/>
    <w:rsid w:val="00970A95"/>
    <w:rsid w:val="0097326B"/>
    <w:rsid w:val="00973C48"/>
    <w:rsid w:val="009744BE"/>
    <w:rsid w:val="00974BF7"/>
    <w:rsid w:val="009750FB"/>
    <w:rsid w:val="00976CA2"/>
    <w:rsid w:val="0098061F"/>
    <w:rsid w:val="009812E8"/>
    <w:rsid w:val="00981A0E"/>
    <w:rsid w:val="00981ADB"/>
    <w:rsid w:val="00982368"/>
    <w:rsid w:val="00984BD2"/>
    <w:rsid w:val="00985D1B"/>
    <w:rsid w:val="0098755A"/>
    <w:rsid w:val="00987CEB"/>
    <w:rsid w:val="009952FA"/>
    <w:rsid w:val="00995AE5"/>
    <w:rsid w:val="00995E7F"/>
    <w:rsid w:val="009965DB"/>
    <w:rsid w:val="009976A2"/>
    <w:rsid w:val="009A026E"/>
    <w:rsid w:val="009A34B8"/>
    <w:rsid w:val="009A6A73"/>
    <w:rsid w:val="009B1071"/>
    <w:rsid w:val="009B2ADA"/>
    <w:rsid w:val="009B6F1A"/>
    <w:rsid w:val="009C07A8"/>
    <w:rsid w:val="009C3C75"/>
    <w:rsid w:val="009C42BB"/>
    <w:rsid w:val="009C57FB"/>
    <w:rsid w:val="009D074A"/>
    <w:rsid w:val="009D0891"/>
    <w:rsid w:val="009D2CBA"/>
    <w:rsid w:val="009D33D6"/>
    <w:rsid w:val="009D3E09"/>
    <w:rsid w:val="009D3F2F"/>
    <w:rsid w:val="009D4440"/>
    <w:rsid w:val="009D72B4"/>
    <w:rsid w:val="009E04B3"/>
    <w:rsid w:val="009E0AFD"/>
    <w:rsid w:val="009E0F92"/>
    <w:rsid w:val="009E210C"/>
    <w:rsid w:val="009E2AC8"/>
    <w:rsid w:val="009E3191"/>
    <w:rsid w:val="009E5632"/>
    <w:rsid w:val="009E58AF"/>
    <w:rsid w:val="009E6B59"/>
    <w:rsid w:val="009E7624"/>
    <w:rsid w:val="009E7E2E"/>
    <w:rsid w:val="009F075D"/>
    <w:rsid w:val="009F1A04"/>
    <w:rsid w:val="009F1F4B"/>
    <w:rsid w:val="009F517F"/>
    <w:rsid w:val="009F53E2"/>
    <w:rsid w:val="00A0065B"/>
    <w:rsid w:val="00A00E7A"/>
    <w:rsid w:val="00A028B4"/>
    <w:rsid w:val="00A03303"/>
    <w:rsid w:val="00A03BDD"/>
    <w:rsid w:val="00A03C7C"/>
    <w:rsid w:val="00A0458F"/>
    <w:rsid w:val="00A05364"/>
    <w:rsid w:val="00A05938"/>
    <w:rsid w:val="00A067FB"/>
    <w:rsid w:val="00A078BB"/>
    <w:rsid w:val="00A07A32"/>
    <w:rsid w:val="00A16364"/>
    <w:rsid w:val="00A17D3E"/>
    <w:rsid w:val="00A207A5"/>
    <w:rsid w:val="00A21347"/>
    <w:rsid w:val="00A21B21"/>
    <w:rsid w:val="00A23341"/>
    <w:rsid w:val="00A23BB4"/>
    <w:rsid w:val="00A265D9"/>
    <w:rsid w:val="00A26759"/>
    <w:rsid w:val="00A30960"/>
    <w:rsid w:val="00A3322E"/>
    <w:rsid w:val="00A34851"/>
    <w:rsid w:val="00A34BD5"/>
    <w:rsid w:val="00A35C81"/>
    <w:rsid w:val="00A371AD"/>
    <w:rsid w:val="00A3743B"/>
    <w:rsid w:val="00A407ED"/>
    <w:rsid w:val="00A474D9"/>
    <w:rsid w:val="00A53796"/>
    <w:rsid w:val="00A567EB"/>
    <w:rsid w:val="00A608DA"/>
    <w:rsid w:val="00A60FAE"/>
    <w:rsid w:val="00A61AF9"/>
    <w:rsid w:val="00A62DE9"/>
    <w:rsid w:val="00A66A03"/>
    <w:rsid w:val="00A679BE"/>
    <w:rsid w:val="00A71F2D"/>
    <w:rsid w:val="00A743A3"/>
    <w:rsid w:val="00A807D2"/>
    <w:rsid w:val="00A80BC1"/>
    <w:rsid w:val="00A827FB"/>
    <w:rsid w:val="00A84990"/>
    <w:rsid w:val="00A85E51"/>
    <w:rsid w:val="00A939F0"/>
    <w:rsid w:val="00A957B4"/>
    <w:rsid w:val="00A95C52"/>
    <w:rsid w:val="00AA17F8"/>
    <w:rsid w:val="00AA2C66"/>
    <w:rsid w:val="00AA3FF4"/>
    <w:rsid w:val="00AA6E91"/>
    <w:rsid w:val="00AB30B1"/>
    <w:rsid w:val="00AB4082"/>
    <w:rsid w:val="00AB4DE7"/>
    <w:rsid w:val="00AB53E1"/>
    <w:rsid w:val="00AB5819"/>
    <w:rsid w:val="00AB772B"/>
    <w:rsid w:val="00AC0454"/>
    <w:rsid w:val="00AC6DBD"/>
    <w:rsid w:val="00AD0CB5"/>
    <w:rsid w:val="00AD4B0F"/>
    <w:rsid w:val="00AD7EC0"/>
    <w:rsid w:val="00AE0016"/>
    <w:rsid w:val="00AE03EC"/>
    <w:rsid w:val="00AE2E66"/>
    <w:rsid w:val="00AE2F91"/>
    <w:rsid w:val="00AE4472"/>
    <w:rsid w:val="00AE56B1"/>
    <w:rsid w:val="00AE7DF0"/>
    <w:rsid w:val="00AE7DF4"/>
    <w:rsid w:val="00AF1EBA"/>
    <w:rsid w:val="00B00182"/>
    <w:rsid w:val="00B00418"/>
    <w:rsid w:val="00B01BCB"/>
    <w:rsid w:val="00B03DD0"/>
    <w:rsid w:val="00B05EAF"/>
    <w:rsid w:val="00B07758"/>
    <w:rsid w:val="00B11751"/>
    <w:rsid w:val="00B16BAC"/>
    <w:rsid w:val="00B171CD"/>
    <w:rsid w:val="00B226F0"/>
    <w:rsid w:val="00B226F8"/>
    <w:rsid w:val="00B230DC"/>
    <w:rsid w:val="00B252DA"/>
    <w:rsid w:val="00B27ACD"/>
    <w:rsid w:val="00B30245"/>
    <w:rsid w:val="00B32584"/>
    <w:rsid w:val="00B37106"/>
    <w:rsid w:val="00B44389"/>
    <w:rsid w:val="00B444E9"/>
    <w:rsid w:val="00B467D5"/>
    <w:rsid w:val="00B47FF5"/>
    <w:rsid w:val="00B521E1"/>
    <w:rsid w:val="00B540B1"/>
    <w:rsid w:val="00B56FC1"/>
    <w:rsid w:val="00B579BB"/>
    <w:rsid w:val="00B61E8A"/>
    <w:rsid w:val="00B63DE1"/>
    <w:rsid w:val="00B6630A"/>
    <w:rsid w:val="00B66CE9"/>
    <w:rsid w:val="00B67744"/>
    <w:rsid w:val="00B67DEE"/>
    <w:rsid w:val="00B7082E"/>
    <w:rsid w:val="00B708CC"/>
    <w:rsid w:val="00B711F1"/>
    <w:rsid w:val="00B757C7"/>
    <w:rsid w:val="00B77A9C"/>
    <w:rsid w:val="00B80148"/>
    <w:rsid w:val="00B81C10"/>
    <w:rsid w:val="00B82854"/>
    <w:rsid w:val="00B84DEC"/>
    <w:rsid w:val="00B8625C"/>
    <w:rsid w:val="00B8651B"/>
    <w:rsid w:val="00B874DD"/>
    <w:rsid w:val="00B878B8"/>
    <w:rsid w:val="00B87F29"/>
    <w:rsid w:val="00B90D1B"/>
    <w:rsid w:val="00B92648"/>
    <w:rsid w:val="00B97708"/>
    <w:rsid w:val="00BA0CD7"/>
    <w:rsid w:val="00BA127A"/>
    <w:rsid w:val="00BA450B"/>
    <w:rsid w:val="00BA554C"/>
    <w:rsid w:val="00BB141E"/>
    <w:rsid w:val="00BB39DF"/>
    <w:rsid w:val="00BB4D93"/>
    <w:rsid w:val="00BB7BDC"/>
    <w:rsid w:val="00BB7F37"/>
    <w:rsid w:val="00BC2D03"/>
    <w:rsid w:val="00BD06EF"/>
    <w:rsid w:val="00BD3947"/>
    <w:rsid w:val="00BE4534"/>
    <w:rsid w:val="00BE4651"/>
    <w:rsid w:val="00BE48B5"/>
    <w:rsid w:val="00BE4ED3"/>
    <w:rsid w:val="00BE5F93"/>
    <w:rsid w:val="00BE7590"/>
    <w:rsid w:val="00BF0719"/>
    <w:rsid w:val="00BF1044"/>
    <w:rsid w:val="00BF1A41"/>
    <w:rsid w:val="00BF2813"/>
    <w:rsid w:val="00BF3CC5"/>
    <w:rsid w:val="00BF4BA0"/>
    <w:rsid w:val="00BF5CE8"/>
    <w:rsid w:val="00C03D0A"/>
    <w:rsid w:val="00C05B1A"/>
    <w:rsid w:val="00C06CA9"/>
    <w:rsid w:val="00C0708A"/>
    <w:rsid w:val="00C07472"/>
    <w:rsid w:val="00C10FF7"/>
    <w:rsid w:val="00C11AF1"/>
    <w:rsid w:val="00C121B0"/>
    <w:rsid w:val="00C12241"/>
    <w:rsid w:val="00C1268A"/>
    <w:rsid w:val="00C16B92"/>
    <w:rsid w:val="00C178E2"/>
    <w:rsid w:val="00C179E0"/>
    <w:rsid w:val="00C17C08"/>
    <w:rsid w:val="00C22C47"/>
    <w:rsid w:val="00C23EA2"/>
    <w:rsid w:val="00C24A49"/>
    <w:rsid w:val="00C25CC9"/>
    <w:rsid w:val="00C27895"/>
    <w:rsid w:val="00C324DF"/>
    <w:rsid w:val="00C3292F"/>
    <w:rsid w:val="00C32E89"/>
    <w:rsid w:val="00C369B9"/>
    <w:rsid w:val="00C36CF9"/>
    <w:rsid w:val="00C40789"/>
    <w:rsid w:val="00C414F5"/>
    <w:rsid w:val="00C4233D"/>
    <w:rsid w:val="00C4304F"/>
    <w:rsid w:val="00C43310"/>
    <w:rsid w:val="00C472A3"/>
    <w:rsid w:val="00C478C6"/>
    <w:rsid w:val="00C50BF2"/>
    <w:rsid w:val="00C510CD"/>
    <w:rsid w:val="00C53DC6"/>
    <w:rsid w:val="00C55603"/>
    <w:rsid w:val="00C557F7"/>
    <w:rsid w:val="00C63B38"/>
    <w:rsid w:val="00C63B92"/>
    <w:rsid w:val="00C63CC8"/>
    <w:rsid w:val="00C735A4"/>
    <w:rsid w:val="00C762C3"/>
    <w:rsid w:val="00C764F1"/>
    <w:rsid w:val="00C8055F"/>
    <w:rsid w:val="00C82B5B"/>
    <w:rsid w:val="00C83163"/>
    <w:rsid w:val="00C83F64"/>
    <w:rsid w:val="00C84C99"/>
    <w:rsid w:val="00C90F36"/>
    <w:rsid w:val="00C92245"/>
    <w:rsid w:val="00C9282C"/>
    <w:rsid w:val="00C942C3"/>
    <w:rsid w:val="00C94749"/>
    <w:rsid w:val="00C94C77"/>
    <w:rsid w:val="00CA0D5F"/>
    <w:rsid w:val="00CA1AC2"/>
    <w:rsid w:val="00CA4F14"/>
    <w:rsid w:val="00CA5E4E"/>
    <w:rsid w:val="00CA705F"/>
    <w:rsid w:val="00CA7CA7"/>
    <w:rsid w:val="00CB080D"/>
    <w:rsid w:val="00CB23B4"/>
    <w:rsid w:val="00CB2975"/>
    <w:rsid w:val="00CB2A71"/>
    <w:rsid w:val="00CB44F4"/>
    <w:rsid w:val="00CB6FED"/>
    <w:rsid w:val="00CC0429"/>
    <w:rsid w:val="00CC293B"/>
    <w:rsid w:val="00CC3EF2"/>
    <w:rsid w:val="00CC5192"/>
    <w:rsid w:val="00CC569B"/>
    <w:rsid w:val="00CC6D14"/>
    <w:rsid w:val="00CD07AD"/>
    <w:rsid w:val="00CD0820"/>
    <w:rsid w:val="00CD4CEF"/>
    <w:rsid w:val="00CD4E14"/>
    <w:rsid w:val="00CE0B67"/>
    <w:rsid w:val="00CE1931"/>
    <w:rsid w:val="00CE3894"/>
    <w:rsid w:val="00CF0281"/>
    <w:rsid w:val="00CF252B"/>
    <w:rsid w:val="00CF374C"/>
    <w:rsid w:val="00CF78C0"/>
    <w:rsid w:val="00D03B23"/>
    <w:rsid w:val="00D05A3E"/>
    <w:rsid w:val="00D074D0"/>
    <w:rsid w:val="00D13076"/>
    <w:rsid w:val="00D14A87"/>
    <w:rsid w:val="00D2101B"/>
    <w:rsid w:val="00D21865"/>
    <w:rsid w:val="00D22588"/>
    <w:rsid w:val="00D23C64"/>
    <w:rsid w:val="00D2670A"/>
    <w:rsid w:val="00D32FCA"/>
    <w:rsid w:val="00D35933"/>
    <w:rsid w:val="00D37457"/>
    <w:rsid w:val="00D40004"/>
    <w:rsid w:val="00D40F91"/>
    <w:rsid w:val="00D43C25"/>
    <w:rsid w:val="00D47200"/>
    <w:rsid w:val="00D4777E"/>
    <w:rsid w:val="00D47A60"/>
    <w:rsid w:val="00D50ACF"/>
    <w:rsid w:val="00D51440"/>
    <w:rsid w:val="00D5335D"/>
    <w:rsid w:val="00D54423"/>
    <w:rsid w:val="00D5459C"/>
    <w:rsid w:val="00D63B25"/>
    <w:rsid w:val="00D63FE5"/>
    <w:rsid w:val="00D65810"/>
    <w:rsid w:val="00D6629A"/>
    <w:rsid w:val="00D67343"/>
    <w:rsid w:val="00D67D1D"/>
    <w:rsid w:val="00D706C3"/>
    <w:rsid w:val="00D7262E"/>
    <w:rsid w:val="00D73D92"/>
    <w:rsid w:val="00D747FC"/>
    <w:rsid w:val="00D76064"/>
    <w:rsid w:val="00D777B7"/>
    <w:rsid w:val="00D80027"/>
    <w:rsid w:val="00D80438"/>
    <w:rsid w:val="00D80B84"/>
    <w:rsid w:val="00D835AA"/>
    <w:rsid w:val="00D835F8"/>
    <w:rsid w:val="00D83AF3"/>
    <w:rsid w:val="00D84D97"/>
    <w:rsid w:val="00D85C8C"/>
    <w:rsid w:val="00D86F47"/>
    <w:rsid w:val="00D906C7"/>
    <w:rsid w:val="00D912D7"/>
    <w:rsid w:val="00D91E4A"/>
    <w:rsid w:val="00D93024"/>
    <w:rsid w:val="00D93D9A"/>
    <w:rsid w:val="00D94AFD"/>
    <w:rsid w:val="00DA10AE"/>
    <w:rsid w:val="00DA2914"/>
    <w:rsid w:val="00DA3CCB"/>
    <w:rsid w:val="00DA5D39"/>
    <w:rsid w:val="00DA6F30"/>
    <w:rsid w:val="00DB014F"/>
    <w:rsid w:val="00DB2021"/>
    <w:rsid w:val="00DB491C"/>
    <w:rsid w:val="00DB5120"/>
    <w:rsid w:val="00DB52E9"/>
    <w:rsid w:val="00DB56E7"/>
    <w:rsid w:val="00DC2721"/>
    <w:rsid w:val="00DC3439"/>
    <w:rsid w:val="00DC4B3E"/>
    <w:rsid w:val="00DC5BF5"/>
    <w:rsid w:val="00DD310F"/>
    <w:rsid w:val="00DD40DB"/>
    <w:rsid w:val="00DD4D5B"/>
    <w:rsid w:val="00DD4E1F"/>
    <w:rsid w:val="00DD4EF9"/>
    <w:rsid w:val="00DD58FB"/>
    <w:rsid w:val="00DD70D8"/>
    <w:rsid w:val="00DE197E"/>
    <w:rsid w:val="00DE1C37"/>
    <w:rsid w:val="00DE2036"/>
    <w:rsid w:val="00DE4410"/>
    <w:rsid w:val="00DE54D3"/>
    <w:rsid w:val="00DE58C3"/>
    <w:rsid w:val="00DF09B6"/>
    <w:rsid w:val="00DF317F"/>
    <w:rsid w:val="00DF38E0"/>
    <w:rsid w:val="00DF604A"/>
    <w:rsid w:val="00DF6968"/>
    <w:rsid w:val="00DF77E0"/>
    <w:rsid w:val="00DF7D38"/>
    <w:rsid w:val="00E00D11"/>
    <w:rsid w:val="00E03F95"/>
    <w:rsid w:val="00E03FD9"/>
    <w:rsid w:val="00E04C1D"/>
    <w:rsid w:val="00E06BA3"/>
    <w:rsid w:val="00E109AE"/>
    <w:rsid w:val="00E122F8"/>
    <w:rsid w:val="00E14416"/>
    <w:rsid w:val="00E14E24"/>
    <w:rsid w:val="00E14FE5"/>
    <w:rsid w:val="00E16171"/>
    <w:rsid w:val="00E21C7D"/>
    <w:rsid w:val="00E235B7"/>
    <w:rsid w:val="00E24FD3"/>
    <w:rsid w:val="00E304F2"/>
    <w:rsid w:val="00E30761"/>
    <w:rsid w:val="00E316BA"/>
    <w:rsid w:val="00E31E2A"/>
    <w:rsid w:val="00E320FA"/>
    <w:rsid w:val="00E36B40"/>
    <w:rsid w:val="00E42137"/>
    <w:rsid w:val="00E445CF"/>
    <w:rsid w:val="00E45566"/>
    <w:rsid w:val="00E506EC"/>
    <w:rsid w:val="00E50BD3"/>
    <w:rsid w:val="00E52DE2"/>
    <w:rsid w:val="00E55A22"/>
    <w:rsid w:val="00E55C38"/>
    <w:rsid w:val="00E56974"/>
    <w:rsid w:val="00E57529"/>
    <w:rsid w:val="00E601E1"/>
    <w:rsid w:val="00E60E5D"/>
    <w:rsid w:val="00E62C29"/>
    <w:rsid w:val="00E62C7B"/>
    <w:rsid w:val="00E63A83"/>
    <w:rsid w:val="00E64B54"/>
    <w:rsid w:val="00E6503F"/>
    <w:rsid w:val="00E657A3"/>
    <w:rsid w:val="00E67706"/>
    <w:rsid w:val="00E714EC"/>
    <w:rsid w:val="00E71E05"/>
    <w:rsid w:val="00E725F2"/>
    <w:rsid w:val="00E73C5F"/>
    <w:rsid w:val="00E75147"/>
    <w:rsid w:val="00E760B6"/>
    <w:rsid w:val="00E766D0"/>
    <w:rsid w:val="00E77F71"/>
    <w:rsid w:val="00E864E0"/>
    <w:rsid w:val="00E86B93"/>
    <w:rsid w:val="00E90007"/>
    <w:rsid w:val="00E92354"/>
    <w:rsid w:val="00E92FCA"/>
    <w:rsid w:val="00E93381"/>
    <w:rsid w:val="00E94AB5"/>
    <w:rsid w:val="00E9777F"/>
    <w:rsid w:val="00E97E89"/>
    <w:rsid w:val="00EA1203"/>
    <w:rsid w:val="00EA2838"/>
    <w:rsid w:val="00EA2E5F"/>
    <w:rsid w:val="00EA53AE"/>
    <w:rsid w:val="00EA6913"/>
    <w:rsid w:val="00EB1AC3"/>
    <w:rsid w:val="00EB28D0"/>
    <w:rsid w:val="00EB46F2"/>
    <w:rsid w:val="00EB4C5C"/>
    <w:rsid w:val="00EC07EB"/>
    <w:rsid w:val="00EC0A13"/>
    <w:rsid w:val="00EC2BE5"/>
    <w:rsid w:val="00EC3D85"/>
    <w:rsid w:val="00EC5FE8"/>
    <w:rsid w:val="00EC766B"/>
    <w:rsid w:val="00ED0985"/>
    <w:rsid w:val="00ED16D2"/>
    <w:rsid w:val="00ED2A45"/>
    <w:rsid w:val="00ED58D4"/>
    <w:rsid w:val="00ED6BAF"/>
    <w:rsid w:val="00ED727B"/>
    <w:rsid w:val="00EE0262"/>
    <w:rsid w:val="00EE06EE"/>
    <w:rsid w:val="00EE1053"/>
    <w:rsid w:val="00EE1B59"/>
    <w:rsid w:val="00EE34A9"/>
    <w:rsid w:val="00EE46A9"/>
    <w:rsid w:val="00EE4BE5"/>
    <w:rsid w:val="00EE569C"/>
    <w:rsid w:val="00EE5FEE"/>
    <w:rsid w:val="00EE6D78"/>
    <w:rsid w:val="00EE7C47"/>
    <w:rsid w:val="00EF2078"/>
    <w:rsid w:val="00EF2E6E"/>
    <w:rsid w:val="00EF7765"/>
    <w:rsid w:val="00EF7B77"/>
    <w:rsid w:val="00F017E8"/>
    <w:rsid w:val="00F0394F"/>
    <w:rsid w:val="00F07D54"/>
    <w:rsid w:val="00F10B29"/>
    <w:rsid w:val="00F10DCB"/>
    <w:rsid w:val="00F10E0C"/>
    <w:rsid w:val="00F126A7"/>
    <w:rsid w:val="00F13286"/>
    <w:rsid w:val="00F13354"/>
    <w:rsid w:val="00F15352"/>
    <w:rsid w:val="00F17301"/>
    <w:rsid w:val="00F17E65"/>
    <w:rsid w:val="00F208D1"/>
    <w:rsid w:val="00F22650"/>
    <w:rsid w:val="00F23531"/>
    <w:rsid w:val="00F247D8"/>
    <w:rsid w:val="00F249CC"/>
    <w:rsid w:val="00F25296"/>
    <w:rsid w:val="00F25321"/>
    <w:rsid w:val="00F262F0"/>
    <w:rsid w:val="00F26FDF"/>
    <w:rsid w:val="00F2713F"/>
    <w:rsid w:val="00F30C27"/>
    <w:rsid w:val="00F31775"/>
    <w:rsid w:val="00F31A9D"/>
    <w:rsid w:val="00F33134"/>
    <w:rsid w:val="00F342BC"/>
    <w:rsid w:val="00F345DA"/>
    <w:rsid w:val="00F362B2"/>
    <w:rsid w:val="00F3678D"/>
    <w:rsid w:val="00F40D2A"/>
    <w:rsid w:val="00F425DB"/>
    <w:rsid w:val="00F4396A"/>
    <w:rsid w:val="00F44204"/>
    <w:rsid w:val="00F50324"/>
    <w:rsid w:val="00F51C31"/>
    <w:rsid w:val="00F51C78"/>
    <w:rsid w:val="00F526BD"/>
    <w:rsid w:val="00F52999"/>
    <w:rsid w:val="00F54087"/>
    <w:rsid w:val="00F54CD4"/>
    <w:rsid w:val="00F54D12"/>
    <w:rsid w:val="00F60A0B"/>
    <w:rsid w:val="00F70D1F"/>
    <w:rsid w:val="00F70ED3"/>
    <w:rsid w:val="00F71C47"/>
    <w:rsid w:val="00F7791F"/>
    <w:rsid w:val="00F801E6"/>
    <w:rsid w:val="00F903DC"/>
    <w:rsid w:val="00F90D22"/>
    <w:rsid w:val="00F90FDB"/>
    <w:rsid w:val="00F91199"/>
    <w:rsid w:val="00F918F6"/>
    <w:rsid w:val="00F93016"/>
    <w:rsid w:val="00F93875"/>
    <w:rsid w:val="00FA248F"/>
    <w:rsid w:val="00FA2E9D"/>
    <w:rsid w:val="00FA4E4E"/>
    <w:rsid w:val="00FA5914"/>
    <w:rsid w:val="00FB0A38"/>
    <w:rsid w:val="00FB1BC9"/>
    <w:rsid w:val="00FB397C"/>
    <w:rsid w:val="00FB5563"/>
    <w:rsid w:val="00FB5769"/>
    <w:rsid w:val="00FB588F"/>
    <w:rsid w:val="00FB720C"/>
    <w:rsid w:val="00FC1650"/>
    <w:rsid w:val="00FC3DEF"/>
    <w:rsid w:val="00FC3FB8"/>
    <w:rsid w:val="00FC58E3"/>
    <w:rsid w:val="00FC6052"/>
    <w:rsid w:val="00FC6981"/>
    <w:rsid w:val="00FD11EF"/>
    <w:rsid w:val="00FD14C5"/>
    <w:rsid w:val="00FD1FD3"/>
    <w:rsid w:val="00FD3205"/>
    <w:rsid w:val="00FD36FD"/>
    <w:rsid w:val="00FD3CB5"/>
    <w:rsid w:val="00FD437D"/>
    <w:rsid w:val="00FD4561"/>
    <w:rsid w:val="00FD510D"/>
    <w:rsid w:val="00FD7B16"/>
    <w:rsid w:val="00FE34B9"/>
    <w:rsid w:val="00FE56C6"/>
    <w:rsid w:val="00FE5997"/>
    <w:rsid w:val="00FF12BD"/>
    <w:rsid w:val="00FF51A2"/>
    <w:rsid w:val="00FF757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o:shapedefaults>
    <o:shapelayout v:ext="edit">
      <o:idmap v:ext="edit" data="2"/>
    </o:shapelayout>
  </w:shapeDefaults>
  <w:decimalSymbol w:val=","/>
  <w:listSeparator w:val=";"/>
  <w14:docId w14:val="1ABC8B05"/>
  <w15:docId w15:val="{3E91EAF0-D40E-48D4-B05B-00B7FFC7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paragraph" w:styleId="berschrift5">
    <w:name w:val="heading 5"/>
    <w:basedOn w:val="Standard"/>
    <w:next w:val="Standard"/>
    <w:link w:val="berschrift5Zchn"/>
    <w:uiPriority w:val="9"/>
    <w:semiHidden/>
    <w:unhideWhenUsed/>
    <w:qFormat/>
    <w:rsid w:val="00577744"/>
    <w:pPr>
      <w:keepNext/>
      <w:keepLines/>
      <w:spacing w:before="40"/>
      <w:outlineLvl w:val="4"/>
    </w:pPr>
    <w:rPr>
      <w:rFonts w:asciiTheme="majorHAnsi" w:eastAsiaTheme="majorEastAsia" w:hAnsiTheme="majorHAnsi" w:cstheme="majorBidi"/>
      <w:color w:val="A9040E"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NichtaufgelsteErwhnung1">
    <w:name w:val="Nicht aufgelöste Erwähnung1"/>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 w:type="paragraph" w:styleId="KeinLeerraum">
    <w:name w:val="No Spacing"/>
    <w:basedOn w:val="Standard"/>
    <w:uiPriority w:val="1"/>
    <w:qFormat/>
    <w:rsid w:val="004B328D"/>
    <w:pPr>
      <w:spacing w:line="240" w:lineRule="auto"/>
    </w:pPr>
    <w:rPr>
      <w:rFonts w:ascii="Calibri" w:hAnsi="Calibri" w:cs="Calibri"/>
      <w:sz w:val="22"/>
    </w:rPr>
  </w:style>
  <w:style w:type="character" w:styleId="Seitenzahl">
    <w:name w:val="page number"/>
    <w:basedOn w:val="Absatz-Standardschriftart"/>
    <w:rsid w:val="004400DB"/>
  </w:style>
  <w:style w:type="paragraph" w:styleId="Listenabsatz">
    <w:name w:val="List Paragraph"/>
    <w:basedOn w:val="Standard"/>
    <w:uiPriority w:val="34"/>
    <w:qFormat/>
    <w:rsid w:val="00577744"/>
    <w:pPr>
      <w:ind w:left="720"/>
      <w:contextualSpacing/>
    </w:pPr>
  </w:style>
  <w:style w:type="character" w:customStyle="1" w:styleId="berschrift5Zchn">
    <w:name w:val="Überschrift 5 Zchn"/>
    <w:basedOn w:val="Absatz-Standardschriftart"/>
    <w:link w:val="berschrift5"/>
    <w:uiPriority w:val="9"/>
    <w:semiHidden/>
    <w:rsid w:val="00577744"/>
    <w:rPr>
      <w:rFonts w:asciiTheme="majorHAnsi" w:eastAsiaTheme="majorEastAsia" w:hAnsiTheme="majorHAnsi" w:cstheme="majorBidi"/>
      <w:color w:val="A9040E" w:themeColor="accent1" w:themeShade="BF"/>
      <w:sz w:val="18"/>
    </w:rPr>
  </w:style>
  <w:style w:type="character" w:styleId="BesuchterLink">
    <w:name w:val="FollowedHyperlink"/>
    <w:basedOn w:val="Absatz-Standardschriftart"/>
    <w:uiPriority w:val="99"/>
    <w:semiHidden/>
    <w:unhideWhenUsed/>
    <w:rsid w:val="00111D7D"/>
    <w:rPr>
      <w:color w:val="E30613" w:themeColor="followedHyperlink"/>
      <w:u w:val="single"/>
    </w:rPr>
  </w:style>
  <w:style w:type="paragraph" w:styleId="StandardWeb">
    <w:name w:val="Normal (Web)"/>
    <w:basedOn w:val="Standard"/>
    <w:uiPriority w:val="99"/>
    <w:semiHidden/>
    <w:unhideWhenUsed/>
    <w:rsid w:val="00CF028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290E48"/>
    <w:pPr>
      <w:spacing w:after="0" w:line="240" w:lineRule="auto"/>
    </w:pPr>
    <w:rPr>
      <w:sz w:val="18"/>
    </w:rPr>
  </w:style>
  <w:style w:type="character" w:customStyle="1" w:styleId="NichtaufgelsteErwhnung2">
    <w:name w:val="Nicht aufgelöste Erwähnung2"/>
    <w:basedOn w:val="Absatz-Standardschriftart"/>
    <w:uiPriority w:val="99"/>
    <w:semiHidden/>
    <w:unhideWhenUsed/>
    <w:rsid w:val="000720E5"/>
    <w:rPr>
      <w:color w:val="605E5C"/>
      <w:shd w:val="clear" w:color="auto" w:fill="E1DFDD"/>
    </w:rPr>
  </w:style>
  <w:style w:type="character" w:customStyle="1" w:styleId="hgkelc">
    <w:name w:val="hgkelc"/>
    <w:basedOn w:val="Absatz-Standardschriftart"/>
    <w:rsid w:val="00307F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leuze.com"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image" Target="media/image8.emf"/><Relationship Id="rId2" Type="http://schemas.openxmlformats.org/officeDocument/2006/relationships/image" Target="media/image7.emf"/><Relationship Id="rId1" Type="http://schemas.openxmlformats.org/officeDocument/2006/relationships/image" Target="media/image6.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834"/>
    <w:rsid w:val="0001702E"/>
    <w:rsid w:val="00054077"/>
    <w:rsid w:val="00144006"/>
    <w:rsid w:val="00153D44"/>
    <w:rsid w:val="00180561"/>
    <w:rsid w:val="001D0443"/>
    <w:rsid w:val="00294D75"/>
    <w:rsid w:val="002A68EA"/>
    <w:rsid w:val="00315D6C"/>
    <w:rsid w:val="00334EEB"/>
    <w:rsid w:val="00350194"/>
    <w:rsid w:val="0036148F"/>
    <w:rsid w:val="00367CB5"/>
    <w:rsid w:val="00370B0B"/>
    <w:rsid w:val="0038494E"/>
    <w:rsid w:val="00396CBF"/>
    <w:rsid w:val="003C4F90"/>
    <w:rsid w:val="003E465D"/>
    <w:rsid w:val="00411698"/>
    <w:rsid w:val="004663E6"/>
    <w:rsid w:val="00487DC6"/>
    <w:rsid w:val="004C5180"/>
    <w:rsid w:val="004D615A"/>
    <w:rsid w:val="005C0834"/>
    <w:rsid w:val="005D4F79"/>
    <w:rsid w:val="005F41E4"/>
    <w:rsid w:val="006343C3"/>
    <w:rsid w:val="00640AF9"/>
    <w:rsid w:val="00661CA3"/>
    <w:rsid w:val="006B22C3"/>
    <w:rsid w:val="006E7E3B"/>
    <w:rsid w:val="007D7C17"/>
    <w:rsid w:val="00827759"/>
    <w:rsid w:val="00877C85"/>
    <w:rsid w:val="00880115"/>
    <w:rsid w:val="00881316"/>
    <w:rsid w:val="00886FE3"/>
    <w:rsid w:val="009C0AA3"/>
    <w:rsid w:val="009F23E5"/>
    <w:rsid w:val="00B63EE6"/>
    <w:rsid w:val="00C20BF8"/>
    <w:rsid w:val="00CD543D"/>
    <w:rsid w:val="00D70F46"/>
    <w:rsid w:val="00DA4C67"/>
    <w:rsid w:val="00ED3752"/>
    <w:rsid w:val="00F006BC"/>
    <w:rsid w:val="00F06BCF"/>
    <w:rsid w:val="00F445FC"/>
    <w:rsid w:val="00F97DEF"/>
    <w:rsid w:val="00FD6C74"/>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B8BD6CFB253B4E8D776BF9C801A1A7" ma:contentTypeVersion="9" ma:contentTypeDescription="Create a new document." ma:contentTypeScope="" ma:versionID="4017ab6e1439e8556d173cb642d57014">
  <xsd:schema xmlns:xsd="http://www.w3.org/2001/XMLSchema" xmlns:xs="http://www.w3.org/2001/XMLSchema" xmlns:p="http://schemas.microsoft.com/office/2006/metadata/properties" xmlns:ns2="32ff4a2e-8a75-4a80-b195-a6d2dce0186e" xmlns:ns3="390a5cfb-4291-4e0f-b70f-48f275bab944" targetNamespace="http://schemas.microsoft.com/office/2006/metadata/properties" ma:root="true" ma:fieldsID="36ee9b189c83aa64284013b5c992b6bb" ns2:_="" ns3:_="">
    <xsd:import namespace="32ff4a2e-8a75-4a80-b195-a6d2dce0186e"/>
    <xsd:import namespace="390a5cfb-4291-4e0f-b70f-48f275bab9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ff4a2e-8a75-4a80-b195-a6d2dce0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0a5cfb-4291-4e0f-b70f-48f275bab94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898429-444E-4BCB-8D1F-89956159A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ff4a2e-8a75-4a80-b195-a6d2dce0186e"/>
    <ds:schemaRef ds:uri="390a5cfb-4291-4e0f-b70f-48f275bab9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3.xml><?xml version="1.0" encoding="utf-8"?>
<ds:datastoreItem xmlns:ds="http://schemas.openxmlformats.org/officeDocument/2006/customXml" ds:itemID="{F3748082-BC26-4381-89ED-B8579DA2DCB3}">
  <ds:schemaRefs>
    <ds:schemaRef ds:uri="http://schemas.openxmlformats.org/officeDocument/2006/bibliography"/>
  </ds:schemaRefs>
</ds:datastoreItem>
</file>

<file path=customXml/itemProps4.xml><?xml version="1.0" encoding="utf-8"?>
<ds:datastoreItem xmlns:ds="http://schemas.openxmlformats.org/officeDocument/2006/customXml" ds:itemID="{5D1B010A-4278-4B09-B6A5-367CEC8C18D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748</Words>
  <Characters>4719</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Schili, Martina</dc:creator>
  <cp:lastModifiedBy>Langlouis, Simona</cp:lastModifiedBy>
  <cp:revision>9</cp:revision>
  <cp:lastPrinted>2019-07-19T20:29:00Z</cp:lastPrinted>
  <dcterms:created xsi:type="dcterms:W3CDTF">2023-05-26T07:21:00Z</dcterms:created>
  <dcterms:modified xsi:type="dcterms:W3CDTF">2023-06-01T07:16:00Z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0x01010004B8BD6CFB253B4E8D776BF9C801A1A7</vt:lpwstr>
  </property>
</Properties>
</file>