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7F556" w14:textId="77777777" w:rsidR="00E9777F" w:rsidRDefault="00332DAF" w:rsidP="006E264F">
      <w:pPr>
        <w:pStyle w:val="berschrift1"/>
      </w:pPr>
      <w:r w:rsidRPr="007D420C">
        <w:t>Presse</w:t>
      </w:r>
      <w:r w:rsidR="00B226F8">
        <w:t>meldung</w:t>
      </w:r>
    </w:p>
    <w:p w14:paraId="52FF76FD" w14:textId="77777777" w:rsidR="00E9777F" w:rsidRDefault="00E9777F" w:rsidP="006E264F">
      <w:pPr>
        <w:pStyle w:val="berschrift1"/>
      </w:pPr>
    </w:p>
    <w:p w14:paraId="73F2C5BE" w14:textId="373B8900" w:rsidR="00B84DEC" w:rsidRDefault="007457D1" w:rsidP="00E62C7B">
      <w:pPr>
        <w:pStyle w:val="berschrift1"/>
      </w:pPr>
      <w:r>
        <w:t>Alles im Blick</w:t>
      </w:r>
      <w:r w:rsidR="00DF7D38">
        <w:t xml:space="preserve"> </w:t>
      </w:r>
    </w:p>
    <w:p w14:paraId="20C048CD" w14:textId="34B2759F" w:rsidR="00B84DEC" w:rsidRPr="00E62C7B" w:rsidRDefault="00B84DEC" w:rsidP="00E62C7B">
      <w:pPr>
        <w:spacing w:before="380" w:after="860" w:line="300" w:lineRule="atLeast"/>
        <w:rPr>
          <w:bCs/>
          <w:sz w:val="24"/>
          <w:szCs w:val="24"/>
        </w:rPr>
      </w:pPr>
      <w:r w:rsidRPr="00E62C7B">
        <w:rPr>
          <w:bCs/>
          <w:sz w:val="24"/>
          <w:szCs w:val="24"/>
        </w:rPr>
        <w:t xml:space="preserve">Die </w:t>
      </w:r>
      <w:r w:rsidR="009E04B3" w:rsidRPr="00E62C7B">
        <w:rPr>
          <w:bCs/>
          <w:sz w:val="24"/>
          <w:szCs w:val="24"/>
        </w:rPr>
        <w:t>neue Sensor</w:t>
      </w:r>
      <w:r w:rsidR="00857672">
        <w:rPr>
          <w:bCs/>
          <w:sz w:val="24"/>
          <w:szCs w:val="24"/>
        </w:rPr>
        <w:t>-S</w:t>
      </w:r>
      <w:r w:rsidR="009E04B3" w:rsidRPr="00E62C7B">
        <w:rPr>
          <w:bCs/>
          <w:sz w:val="24"/>
          <w:szCs w:val="24"/>
        </w:rPr>
        <w:t xml:space="preserve">erie 36 von Leuze </w:t>
      </w:r>
      <w:r w:rsidR="004F0F48" w:rsidRPr="00E62C7B">
        <w:rPr>
          <w:bCs/>
          <w:sz w:val="24"/>
          <w:szCs w:val="24"/>
        </w:rPr>
        <w:t xml:space="preserve">erfasst Objekte </w:t>
      </w:r>
      <w:r w:rsidR="00857672">
        <w:rPr>
          <w:bCs/>
          <w:sz w:val="24"/>
          <w:szCs w:val="24"/>
        </w:rPr>
        <w:t>selbst</w:t>
      </w:r>
      <w:r w:rsidR="004F0F48" w:rsidRPr="00E62C7B">
        <w:rPr>
          <w:bCs/>
          <w:sz w:val="24"/>
          <w:szCs w:val="24"/>
        </w:rPr>
        <w:t xml:space="preserve"> bei </w:t>
      </w:r>
      <w:r w:rsidR="00E62C7B">
        <w:rPr>
          <w:bCs/>
          <w:sz w:val="24"/>
          <w:szCs w:val="24"/>
        </w:rPr>
        <w:t>großen</w:t>
      </w:r>
      <w:r w:rsidR="004F0F48" w:rsidRPr="00E62C7B">
        <w:rPr>
          <w:bCs/>
          <w:sz w:val="24"/>
          <w:szCs w:val="24"/>
        </w:rPr>
        <w:t xml:space="preserve"> Reichweiten.</w:t>
      </w:r>
      <w:r w:rsidR="00E62C7B">
        <w:rPr>
          <w:bCs/>
          <w:sz w:val="24"/>
          <w:szCs w:val="24"/>
        </w:rPr>
        <w:t xml:space="preserve"> </w:t>
      </w:r>
      <w:r w:rsidR="003C59BE">
        <w:rPr>
          <w:bCs/>
          <w:sz w:val="24"/>
          <w:szCs w:val="24"/>
        </w:rPr>
        <w:t xml:space="preserve">Hersteller und Betreiber </w:t>
      </w:r>
      <w:r w:rsidR="00752D8D">
        <w:rPr>
          <w:bCs/>
          <w:sz w:val="24"/>
          <w:szCs w:val="24"/>
        </w:rPr>
        <w:t>hochautomatisierte</w:t>
      </w:r>
      <w:r w:rsidR="00832F13">
        <w:rPr>
          <w:bCs/>
          <w:sz w:val="24"/>
          <w:szCs w:val="24"/>
        </w:rPr>
        <w:t>r</w:t>
      </w:r>
      <w:r w:rsidR="00752D8D">
        <w:rPr>
          <w:bCs/>
          <w:sz w:val="24"/>
          <w:szCs w:val="24"/>
        </w:rPr>
        <w:t xml:space="preserve"> </w:t>
      </w:r>
      <w:r w:rsidR="00E62C7B">
        <w:rPr>
          <w:bCs/>
          <w:sz w:val="24"/>
          <w:szCs w:val="24"/>
        </w:rPr>
        <w:t xml:space="preserve">Anlagen </w:t>
      </w:r>
      <w:r w:rsidR="003C59BE">
        <w:rPr>
          <w:bCs/>
          <w:sz w:val="24"/>
          <w:szCs w:val="24"/>
        </w:rPr>
        <w:t>profitieren vom kostenoptimierten Design dieser Sensoren</w:t>
      </w:r>
      <w:r w:rsidR="00E62C7B">
        <w:rPr>
          <w:bCs/>
          <w:sz w:val="24"/>
          <w:szCs w:val="24"/>
        </w:rPr>
        <w:t>.</w:t>
      </w:r>
    </w:p>
    <w:p w14:paraId="2B425740" w14:textId="05F7AFEA" w:rsidR="00C3292F" w:rsidRDefault="00C3292F" w:rsidP="00C3292F">
      <w:pPr>
        <w:rPr>
          <w:bCs/>
          <w:szCs w:val="18"/>
        </w:rPr>
      </w:pPr>
      <w:r w:rsidRPr="00271421">
        <w:rPr>
          <w:i/>
        </w:rPr>
        <w:t xml:space="preserve">Owen, </w:t>
      </w:r>
      <w:r w:rsidR="00857672" w:rsidRPr="00857672">
        <w:rPr>
          <w:i/>
        </w:rPr>
        <w:t>7</w:t>
      </w:r>
      <w:r w:rsidRPr="00857672">
        <w:rPr>
          <w:i/>
        </w:rPr>
        <w:t xml:space="preserve">. </w:t>
      </w:r>
      <w:r w:rsidR="00857672" w:rsidRPr="00857672">
        <w:rPr>
          <w:i/>
        </w:rPr>
        <w:t>April</w:t>
      </w:r>
      <w:r w:rsidRPr="00271421">
        <w:rPr>
          <w:i/>
        </w:rPr>
        <w:t xml:space="preserve"> 2022 – </w:t>
      </w:r>
      <w:r w:rsidR="0007084E" w:rsidRPr="00C3292F">
        <w:rPr>
          <w:bCs/>
          <w:szCs w:val="18"/>
        </w:rPr>
        <w:t xml:space="preserve">Um Objekte </w:t>
      </w:r>
      <w:r w:rsidR="00725EEF">
        <w:rPr>
          <w:bCs/>
          <w:szCs w:val="18"/>
        </w:rPr>
        <w:t>zielsicher</w:t>
      </w:r>
      <w:r w:rsidR="00725EEF" w:rsidRPr="00C3292F">
        <w:rPr>
          <w:bCs/>
          <w:szCs w:val="18"/>
        </w:rPr>
        <w:t xml:space="preserve"> </w:t>
      </w:r>
      <w:r w:rsidR="0007084E" w:rsidRPr="00C3292F">
        <w:rPr>
          <w:bCs/>
          <w:szCs w:val="18"/>
        </w:rPr>
        <w:t>zu erkennen,</w:t>
      </w:r>
      <w:r w:rsidR="00D93024" w:rsidRPr="00C3292F">
        <w:rPr>
          <w:bCs/>
          <w:szCs w:val="18"/>
        </w:rPr>
        <w:t xml:space="preserve"> braucht es zuverlässige Technik</w:t>
      </w:r>
      <w:r w:rsidR="001157C0" w:rsidRPr="00C3292F">
        <w:rPr>
          <w:bCs/>
          <w:szCs w:val="18"/>
        </w:rPr>
        <w:t>:</w:t>
      </w:r>
      <w:r w:rsidR="00D93024" w:rsidRPr="00C3292F">
        <w:rPr>
          <w:bCs/>
          <w:szCs w:val="18"/>
        </w:rPr>
        <w:t xml:space="preserve"> </w:t>
      </w:r>
      <w:r w:rsidR="00725EEF">
        <w:rPr>
          <w:bCs/>
          <w:szCs w:val="18"/>
        </w:rPr>
        <w:t>Genau dafür hat Leuze die</w:t>
      </w:r>
      <w:r w:rsidR="00725EEF" w:rsidRPr="00C3292F">
        <w:rPr>
          <w:bCs/>
          <w:szCs w:val="18"/>
        </w:rPr>
        <w:t xml:space="preserve"> </w:t>
      </w:r>
      <w:r w:rsidR="00D93024" w:rsidRPr="00C3292F">
        <w:rPr>
          <w:bCs/>
          <w:szCs w:val="18"/>
        </w:rPr>
        <w:t>neue Sensor</w:t>
      </w:r>
      <w:r w:rsidR="00857672">
        <w:rPr>
          <w:bCs/>
          <w:szCs w:val="18"/>
        </w:rPr>
        <w:t>-S</w:t>
      </w:r>
      <w:r w:rsidR="00D93024" w:rsidRPr="00C3292F">
        <w:rPr>
          <w:bCs/>
          <w:szCs w:val="18"/>
        </w:rPr>
        <w:t xml:space="preserve">erie 36 </w:t>
      </w:r>
      <w:r w:rsidR="00725EEF">
        <w:rPr>
          <w:bCs/>
          <w:szCs w:val="18"/>
        </w:rPr>
        <w:t>entwickelt</w:t>
      </w:r>
      <w:r w:rsidR="00857672">
        <w:rPr>
          <w:bCs/>
          <w:szCs w:val="18"/>
        </w:rPr>
        <w:t>:</w:t>
      </w:r>
      <w:r w:rsidR="00DF7D38" w:rsidRPr="00C3292F">
        <w:rPr>
          <w:bCs/>
          <w:szCs w:val="18"/>
        </w:rPr>
        <w:t xml:space="preserve"> </w:t>
      </w:r>
      <w:r w:rsidR="00D93024" w:rsidRPr="00C3292F">
        <w:rPr>
          <w:bCs/>
          <w:szCs w:val="18"/>
        </w:rPr>
        <w:t>Die</w:t>
      </w:r>
      <w:r w:rsidR="00857672">
        <w:rPr>
          <w:bCs/>
          <w:szCs w:val="18"/>
        </w:rPr>
        <w:t>se</w:t>
      </w:r>
      <w:r w:rsidR="00D93024" w:rsidRPr="00C3292F">
        <w:rPr>
          <w:bCs/>
          <w:szCs w:val="18"/>
        </w:rPr>
        <w:t xml:space="preserve"> </w:t>
      </w:r>
      <w:r w:rsidR="00DF7D38" w:rsidRPr="00C3292F">
        <w:rPr>
          <w:bCs/>
          <w:szCs w:val="18"/>
        </w:rPr>
        <w:t xml:space="preserve">Sensoren eignen sich dank ihrer </w:t>
      </w:r>
      <w:r w:rsidR="001157C0" w:rsidRPr="00C3292F">
        <w:rPr>
          <w:bCs/>
          <w:szCs w:val="18"/>
        </w:rPr>
        <w:t xml:space="preserve">perfekten </w:t>
      </w:r>
      <w:r w:rsidR="00DF7D38" w:rsidRPr="00C3292F">
        <w:rPr>
          <w:rFonts w:cstheme="minorHAnsi"/>
          <w:color w:val="333333"/>
          <w:szCs w:val="18"/>
          <w:shd w:val="clear" w:color="auto" w:fill="FFFFFF"/>
        </w:rPr>
        <w:t xml:space="preserve">Detektionsleistung </w:t>
      </w:r>
      <w:r w:rsidR="001157C0" w:rsidRPr="00C3292F">
        <w:rPr>
          <w:rFonts w:cstheme="minorHAnsi"/>
          <w:color w:val="333333"/>
          <w:szCs w:val="18"/>
          <w:shd w:val="clear" w:color="auto" w:fill="FFFFFF"/>
        </w:rPr>
        <w:t xml:space="preserve">für </w:t>
      </w:r>
      <w:r w:rsidR="003C59BE">
        <w:rPr>
          <w:rFonts w:cstheme="minorHAnsi"/>
          <w:color w:val="333333"/>
          <w:szCs w:val="18"/>
          <w:shd w:val="clear" w:color="auto" w:fill="FFFFFF"/>
        </w:rPr>
        <w:t>hohe</w:t>
      </w:r>
      <w:r w:rsidR="003C59BE" w:rsidRPr="00C3292F">
        <w:rPr>
          <w:rFonts w:cstheme="minorHAnsi"/>
          <w:color w:val="333333"/>
          <w:szCs w:val="18"/>
          <w:shd w:val="clear" w:color="auto" w:fill="FFFFFF"/>
        </w:rPr>
        <w:t xml:space="preserve"> </w:t>
      </w:r>
      <w:r w:rsidR="001157C0" w:rsidRPr="00C3292F">
        <w:rPr>
          <w:rFonts w:cstheme="minorHAnsi"/>
          <w:color w:val="333333"/>
          <w:szCs w:val="18"/>
          <w:shd w:val="clear" w:color="auto" w:fill="FFFFFF"/>
        </w:rPr>
        <w:t>Anforderungen</w:t>
      </w:r>
      <w:r w:rsidR="001157C0" w:rsidRPr="00C3292F">
        <w:rPr>
          <w:bCs/>
          <w:szCs w:val="18"/>
        </w:rPr>
        <w:t xml:space="preserve"> in der Intralogistik, der Verpackungstechnik und </w:t>
      </w:r>
      <w:r w:rsidR="00EF7765">
        <w:rPr>
          <w:bCs/>
          <w:szCs w:val="18"/>
        </w:rPr>
        <w:t xml:space="preserve">der </w:t>
      </w:r>
      <w:r w:rsidR="001157C0" w:rsidRPr="00C3292F">
        <w:rPr>
          <w:bCs/>
          <w:szCs w:val="18"/>
        </w:rPr>
        <w:t xml:space="preserve">Automobilindustrie. </w:t>
      </w:r>
      <w:r w:rsidR="00A474D9" w:rsidRPr="00C3292F">
        <w:rPr>
          <w:bCs/>
          <w:szCs w:val="18"/>
        </w:rPr>
        <w:t>Sie</w:t>
      </w:r>
      <w:r w:rsidR="0007084E" w:rsidRPr="00C3292F">
        <w:rPr>
          <w:bCs/>
          <w:szCs w:val="18"/>
        </w:rPr>
        <w:t xml:space="preserve"> </w:t>
      </w:r>
      <w:r w:rsidR="00A474D9" w:rsidRPr="00C3292F">
        <w:rPr>
          <w:bCs/>
          <w:szCs w:val="18"/>
        </w:rPr>
        <w:t>erkennen</w:t>
      </w:r>
      <w:r w:rsidR="0007084E" w:rsidRPr="00C3292F">
        <w:rPr>
          <w:bCs/>
          <w:szCs w:val="18"/>
        </w:rPr>
        <w:t xml:space="preserve"> Objekte </w:t>
      </w:r>
      <w:r w:rsidR="0001038C" w:rsidRPr="00C3292F">
        <w:rPr>
          <w:bCs/>
          <w:szCs w:val="18"/>
        </w:rPr>
        <w:t>mit unterschiedlichen optischen</w:t>
      </w:r>
      <w:r w:rsidR="0007084E" w:rsidRPr="00C3292F">
        <w:rPr>
          <w:bCs/>
          <w:szCs w:val="18"/>
        </w:rPr>
        <w:t xml:space="preserve"> Eigenschaften </w:t>
      </w:r>
      <w:r w:rsidR="00857672">
        <w:rPr>
          <w:bCs/>
          <w:szCs w:val="18"/>
        </w:rPr>
        <w:t>- selbst</w:t>
      </w:r>
      <w:r w:rsidR="0007084E" w:rsidRPr="00C3292F">
        <w:rPr>
          <w:bCs/>
          <w:szCs w:val="18"/>
        </w:rPr>
        <w:t xml:space="preserve"> bei </w:t>
      </w:r>
      <w:r w:rsidR="009E04B3">
        <w:rPr>
          <w:bCs/>
          <w:szCs w:val="18"/>
        </w:rPr>
        <w:t>große</w:t>
      </w:r>
      <w:r w:rsidR="00752D8D">
        <w:rPr>
          <w:bCs/>
          <w:szCs w:val="18"/>
        </w:rPr>
        <w:t>r</w:t>
      </w:r>
      <w:r w:rsidR="00DF7D38" w:rsidRPr="00C3292F">
        <w:rPr>
          <w:bCs/>
          <w:szCs w:val="18"/>
        </w:rPr>
        <w:t xml:space="preserve"> </w:t>
      </w:r>
      <w:r w:rsidR="00752D8D">
        <w:rPr>
          <w:bCs/>
          <w:szCs w:val="18"/>
        </w:rPr>
        <w:t>Entfernung</w:t>
      </w:r>
      <w:r w:rsidR="00DF7D38" w:rsidRPr="00C3292F">
        <w:rPr>
          <w:bCs/>
          <w:szCs w:val="18"/>
        </w:rPr>
        <w:t>, Vibration</w:t>
      </w:r>
      <w:r w:rsidR="00752D8D">
        <w:rPr>
          <w:bCs/>
          <w:szCs w:val="18"/>
        </w:rPr>
        <w:t>en</w:t>
      </w:r>
      <w:r w:rsidR="00DF7D38" w:rsidRPr="00C3292F">
        <w:rPr>
          <w:bCs/>
          <w:szCs w:val="18"/>
        </w:rPr>
        <w:t>, Umgebungslicht</w:t>
      </w:r>
      <w:r w:rsidR="00752D8D">
        <w:rPr>
          <w:bCs/>
          <w:szCs w:val="18"/>
        </w:rPr>
        <w:t>ern</w:t>
      </w:r>
      <w:r w:rsidR="0007084E" w:rsidRPr="00C3292F">
        <w:rPr>
          <w:bCs/>
          <w:szCs w:val="18"/>
        </w:rPr>
        <w:t xml:space="preserve"> </w:t>
      </w:r>
      <w:r w:rsidR="003C59BE">
        <w:rPr>
          <w:bCs/>
          <w:szCs w:val="18"/>
        </w:rPr>
        <w:t>oder</w:t>
      </w:r>
      <w:r w:rsidR="003C59BE" w:rsidRPr="00C3292F">
        <w:rPr>
          <w:bCs/>
          <w:szCs w:val="18"/>
        </w:rPr>
        <w:t xml:space="preserve"> </w:t>
      </w:r>
      <w:r w:rsidR="0007084E" w:rsidRPr="00C3292F">
        <w:rPr>
          <w:bCs/>
          <w:szCs w:val="18"/>
        </w:rPr>
        <w:t>Verschmutzung</w:t>
      </w:r>
      <w:r w:rsidR="00752D8D">
        <w:rPr>
          <w:bCs/>
          <w:szCs w:val="18"/>
        </w:rPr>
        <w:t>en</w:t>
      </w:r>
      <w:r w:rsidR="0007084E" w:rsidRPr="00C3292F">
        <w:rPr>
          <w:bCs/>
          <w:szCs w:val="18"/>
        </w:rPr>
        <w:t>.</w:t>
      </w:r>
      <w:r w:rsidR="007E50BA" w:rsidRPr="00C3292F">
        <w:rPr>
          <w:bCs/>
          <w:szCs w:val="18"/>
        </w:rPr>
        <w:t xml:space="preserve"> </w:t>
      </w:r>
      <w:r w:rsidR="00857672">
        <w:rPr>
          <w:bCs/>
          <w:szCs w:val="18"/>
        </w:rPr>
        <w:t xml:space="preserve">Der </w:t>
      </w:r>
      <w:r w:rsidR="000E7A93">
        <w:rPr>
          <w:bCs/>
          <w:szCs w:val="18"/>
        </w:rPr>
        <w:t xml:space="preserve">Vorteil für </w:t>
      </w:r>
      <w:r w:rsidR="007E50BA" w:rsidRPr="00C3292F">
        <w:rPr>
          <w:bCs/>
          <w:szCs w:val="18"/>
        </w:rPr>
        <w:t>Anlagenhersteller und -betreiber</w:t>
      </w:r>
      <w:r w:rsidR="000E7A93">
        <w:rPr>
          <w:bCs/>
          <w:szCs w:val="18"/>
        </w:rPr>
        <w:t xml:space="preserve">: Die kostenoptimierte </w:t>
      </w:r>
      <w:r w:rsidR="007E50BA" w:rsidRPr="00C3292F">
        <w:rPr>
          <w:bCs/>
          <w:szCs w:val="18"/>
        </w:rPr>
        <w:t xml:space="preserve">Serie 36 </w:t>
      </w:r>
      <w:r w:rsidR="000E7A93">
        <w:rPr>
          <w:bCs/>
          <w:szCs w:val="18"/>
        </w:rPr>
        <w:t>ist eine wirtschaftlich</w:t>
      </w:r>
      <w:r w:rsidR="00772EB8">
        <w:rPr>
          <w:bCs/>
          <w:szCs w:val="18"/>
        </w:rPr>
        <w:t xml:space="preserve"> attraktive</w:t>
      </w:r>
      <w:r w:rsidR="000E7A93">
        <w:rPr>
          <w:bCs/>
          <w:szCs w:val="18"/>
        </w:rPr>
        <w:t xml:space="preserve"> Lösung </w:t>
      </w:r>
      <w:r w:rsidR="003C59BE">
        <w:rPr>
          <w:bCs/>
          <w:szCs w:val="18"/>
        </w:rPr>
        <w:t xml:space="preserve">insbesondere </w:t>
      </w:r>
      <w:r w:rsidR="000E7A93">
        <w:rPr>
          <w:bCs/>
          <w:szCs w:val="18"/>
        </w:rPr>
        <w:t xml:space="preserve">bei </w:t>
      </w:r>
      <w:r w:rsidR="008B26A3">
        <w:rPr>
          <w:bCs/>
          <w:szCs w:val="18"/>
        </w:rPr>
        <w:t>hochautomatisierte</w:t>
      </w:r>
      <w:r w:rsidR="000E7A93">
        <w:rPr>
          <w:bCs/>
          <w:szCs w:val="18"/>
        </w:rPr>
        <w:t>n</w:t>
      </w:r>
      <w:r w:rsidR="008B26A3">
        <w:rPr>
          <w:bCs/>
          <w:szCs w:val="18"/>
        </w:rPr>
        <w:t xml:space="preserve"> Anlagen</w:t>
      </w:r>
      <w:r w:rsidR="008B26A3" w:rsidRPr="00C3292F">
        <w:rPr>
          <w:bCs/>
          <w:szCs w:val="18"/>
        </w:rPr>
        <w:t xml:space="preserve"> </w:t>
      </w:r>
      <w:r w:rsidR="000E7A93">
        <w:rPr>
          <w:bCs/>
          <w:szCs w:val="18"/>
        </w:rPr>
        <w:t>mit vielen Sensoren</w:t>
      </w:r>
      <w:r w:rsidR="007E50BA" w:rsidRPr="00C3292F">
        <w:rPr>
          <w:bCs/>
          <w:szCs w:val="18"/>
        </w:rPr>
        <w:t>.</w:t>
      </w:r>
    </w:p>
    <w:p w14:paraId="76746E36" w14:textId="77777777" w:rsidR="00C3292F" w:rsidRDefault="00C3292F" w:rsidP="00C3292F">
      <w:pPr>
        <w:rPr>
          <w:bCs/>
          <w:szCs w:val="18"/>
        </w:rPr>
      </w:pPr>
    </w:p>
    <w:p w14:paraId="33AACF8D" w14:textId="77777777" w:rsidR="00C3292F" w:rsidRDefault="00AE7DF4" w:rsidP="00C3292F">
      <w:pPr>
        <w:rPr>
          <w:b/>
          <w:bCs/>
          <w:szCs w:val="18"/>
        </w:rPr>
      </w:pPr>
      <w:r w:rsidRPr="00C3292F">
        <w:rPr>
          <w:b/>
          <w:bCs/>
          <w:szCs w:val="18"/>
        </w:rPr>
        <w:t>Flexibel einsetzbar</w:t>
      </w:r>
    </w:p>
    <w:p w14:paraId="0D6BB562" w14:textId="583CA249" w:rsidR="00C3292F" w:rsidRDefault="00725F91" w:rsidP="00C3292F">
      <w:pPr>
        <w:rPr>
          <w:bCs/>
          <w:szCs w:val="18"/>
        </w:rPr>
      </w:pPr>
      <w:r w:rsidRPr="00C3292F">
        <w:rPr>
          <w:bCs/>
          <w:szCs w:val="18"/>
        </w:rPr>
        <w:t xml:space="preserve">Leuze bietet die </w:t>
      </w:r>
      <w:r w:rsidR="00691CBF" w:rsidRPr="00C3292F">
        <w:rPr>
          <w:bCs/>
          <w:szCs w:val="18"/>
        </w:rPr>
        <w:t xml:space="preserve">nach Schutzklasse IP67 zertifizierten </w:t>
      </w:r>
      <w:r w:rsidRPr="00C3292F">
        <w:rPr>
          <w:bCs/>
          <w:szCs w:val="18"/>
        </w:rPr>
        <w:t xml:space="preserve">Sensoren mit </w:t>
      </w:r>
      <w:r w:rsidR="00A474D9" w:rsidRPr="00C3292F">
        <w:rPr>
          <w:bCs/>
          <w:szCs w:val="18"/>
        </w:rPr>
        <w:t>unterschiedliche</w:t>
      </w:r>
      <w:r w:rsidRPr="00C3292F">
        <w:rPr>
          <w:bCs/>
          <w:szCs w:val="18"/>
        </w:rPr>
        <w:t>n</w:t>
      </w:r>
      <w:r w:rsidR="00A474D9" w:rsidRPr="00C3292F">
        <w:rPr>
          <w:bCs/>
          <w:szCs w:val="18"/>
        </w:rPr>
        <w:t xml:space="preserve"> Funktionsprinzipien</w:t>
      </w:r>
      <w:r w:rsidRPr="00C3292F">
        <w:rPr>
          <w:bCs/>
          <w:szCs w:val="18"/>
        </w:rPr>
        <w:t xml:space="preserve"> an</w:t>
      </w:r>
      <w:r w:rsidR="00A474D9" w:rsidRPr="00C3292F">
        <w:rPr>
          <w:bCs/>
          <w:szCs w:val="18"/>
        </w:rPr>
        <w:t xml:space="preserve">: </w:t>
      </w:r>
      <w:r w:rsidR="00970A95" w:rsidRPr="00C3292F">
        <w:rPr>
          <w:bCs/>
          <w:szCs w:val="18"/>
        </w:rPr>
        <w:t>Sie sind erhältlich</w:t>
      </w:r>
      <w:r w:rsidR="00A474D9" w:rsidRPr="00C3292F">
        <w:rPr>
          <w:bCs/>
          <w:szCs w:val="18"/>
        </w:rPr>
        <w:t xml:space="preserve"> </w:t>
      </w:r>
      <w:r w:rsidR="00C63CC8" w:rsidRPr="00C3292F">
        <w:rPr>
          <w:bCs/>
          <w:szCs w:val="18"/>
        </w:rPr>
        <w:t>als Taster mit Hintergrundausblendung (bis zu 2</w:t>
      </w:r>
      <w:r w:rsidR="00C63CC8">
        <w:rPr>
          <w:bCs/>
          <w:szCs w:val="18"/>
        </w:rPr>
        <w:t>,</w:t>
      </w:r>
      <w:r w:rsidR="00C63CC8" w:rsidRPr="00C3292F">
        <w:rPr>
          <w:bCs/>
          <w:szCs w:val="18"/>
        </w:rPr>
        <w:t>5 Meter</w:t>
      </w:r>
      <w:r w:rsidR="00C63CC8">
        <w:rPr>
          <w:bCs/>
          <w:szCs w:val="18"/>
        </w:rPr>
        <w:t xml:space="preserve"> Reichweite</w:t>
      </w:r>
      <w:r w:rsidR="00C63CC8" w:rsidRPr="00C3292F">
        <w:rPr>
          <w:bCs/>
          <w:szCs w:val="18"/>
        </w:rPr>
        <w:t>)</w:t>
      </w:r>
      <w:r w:rsidR="00C63CC8">
        <w:rPr>
          <w:bCs/>
          <w:szCs w:val="18"/>
        </w:rPr>
        <w:t xml:space="preserve">, </w:t>
      </w:r>
      <w:r w:rsidR="00A474D9" w:rsidRPr="00C3292F">
        <w:rPr>
          <w:bCs/>
          <w:szCs w:val="18"/>
        </w:rPr>
        <w:t>als Reflexions</w:t>
      </w:r>
      <w:r w:rsidR="00E6503F">
        <w:rPr>
          <w:bCs/>
          <w:szCs w:val="18"/>
        </w:rPr>
        <w:t>l</w:t>
      </w:r>
      <w:r w:rsidR="00A474D9" w:rsidRPr="00C3292F">
        <w:rPr>
          <w:bCs/>
          <w:szCs w:val="18"/>
        </w:rPr>
        <w:t>ichtschranken (bis zu 17 Meter) oder als Einweg</w:t>
      </w:r>
      <w:r w:rsidR="00E6503F">
        <w:rPr>
          <w:bCs/>
          <w:szCs w:val="18"/>
        </w:rPr>
        <w:t>l</w:t>
      </w:r>
      <w:r w:rsidR="00A474D9" w:rsidRPr="00C3292F">
        <w:rPr>
          <w:bCs/>
          <w:szCs w:val="18"/>
        </w:rPr>
        <w:t>ichtschranken</w:t>
      </w:r>
      <w:r w:rsidR="000030D9" w:rsidRPr="00C3292F">
        <w:rPr>
          <w:bCs/>
          <w:szCs w:val="18"/>
        </w:rPr>
        <w:t xml:space="preserve"> (bis zu 80 Meter).</w:t>
      </w:r>
      <w:r w:rsidR="00A474D9" w:rsidRPr="00C3292F">
        <w:rPr>
          <w:bCs/>
          <w:szCs w:val="18"/>
        </w:rPr>
        <w:t xml:space="preserve"> </w:t>
      </w:r>
      <w:r w:rsidR="003C59BE">
        <w:rPr>
          <w:bCs/>
          <w:szCs w:val="18"/>
        </w:rPr>
        <w:t>Das überaus</w:t>
      </w:r>
      <w:r w:rsidR="00663AA3">
        <w:rPr>
          <w:bCs/>
          <w:szCs w:val="18"/>
        </w:rPr>
        <w:t xml:space="preserve"> leistungsstarke </w:t>
      </w:r>
      <w:r w:rsidR="003C59BE">
        <w:rPr>
          <w:bCs/>
          <w:szCs w:val="18"/>
        </w:rPr>
        <w:t>Sensordesign ermöglicht eine sehr hohe</w:t>
      </w:r>
      <w:r w:rsidR="00AD7EC0" w:rsidRPr="00C3292F">
        <w:rPr>
          <w:bCs/>
          <w:szCs w:val="18"/>
        </w:rPr>
        <w:t xml:space="preserve"> Funktionsreserve</w:t>
      </w:r>
      <w:r w:rsidR="00AD7EC0" w:rsidRPr="00663AA3">
        <w:rPr>
          <w:bCs/>
          <w:szCs w:val="18"/>
        </w:rPr>
        <w:t xml:space="preserve">. Dadurch werden Objekte auch </w:t>
      </w:r>
      <w:r w:rsidR="00857672" w:rsidRPr="00663AA3">
        <w:rPr>
          <w:bCs/>
          <w:szCs w:val="18"/>
        </w:rPr>
        <w:t xml:space="preserve">dann sicher erkannt, wenn zum Beispiel </w:t>
      </w:r>
      <w:r w:rsidR="00AD7EC0" w:rsidRPr="00663AA3">
        <w:rPr>
          <w:bCs/>
          <w:szCs w:val="18"/>
        </w:rPr>
        <w:t>Störquellen</w:t>
      </w:r>
      <w:r w:rsidR="00857672" w:rsidRPr="00663AA3">
        <w:rPr>
          <w:bCs/>
          <w:szCs w:val="18"/>
        </w:rPr>
        <w:t xml:space="preserve"> vorhanden sind</w:t>
      </w:r>
      <w:r w:rsidR="00AD7EC0" w:rsidRPr="00663AA3">
        <w:rPr>
          <w:bCs/>
          <w:szCs w:val="18"/>
        </w:rPr>
        <w:t>.</w:t>
      </w:r>
      <w:r w:rsidR="00AD7EC0" w:rsidRPr="00C3292F">
        <w:rPr>
          <w:bCs/>
          <w:szCs w:val="18"/>
        </w:rPr>
        <w:t xml:space="preserve"> </w:t>
      </w:r>
      <w:r w:rsidR="00752D8D">
        <w:rPr>
          <w:bCs/>
          <w:szCs w:val="18"/>
        </w:rPr>
        <w:t xml:space="preserve">Auf Wunsch erhalten Anwender die </w:t>
      </w:r>
      <w:r w:rsidR="00752D8D" w:rsidRPr="00C3292F">
        <w:rPr>
          <w:bCs/>
          <w:szCs w:val="18"/>
        </w:rPr>
        <w:t>Reflexions</w:t>
      </w:r>
      <w:r w:rsidR="00752D8D">
        <w:rPr>
          <w:bCs/>
          <w:szCs w:val="18"/>
        </w:rPr>
        <w:t>l</w:t>
      </w:r>
      <w:r w:rsidR="00752D8D" w:rsidRPr="00C3292F">
        <w:rPr>
          <w:bCs/>
          <w:szCs w:val="18"/>
        </w:rPr>
        <w:t>ichtschranke</w:t>
      </w:r>
      <w:r w:rsidR="00752D8D">
        <w:rPr>
          <w:bCs/>
          <w:szCs w:val="18"/>
        </w:rPr>
        <w:t>n</w:t>
      </w:r>
      <w:r w:rsidR="00774335" w:rsidRPr="00C3292F">
        <w:rPr>
          <w:bCs/>
          <w:szCs w:val="18"/>
        </w:rPr>
        <w:t xml:space="preserve"> </w:t>
      </w:r>
      <w:r w:rsidR="00832F13" w:rsidRPr="00C3292F">
        <w:rPr>
          <w:bCs/>
          <w:szCs w:val="18"/>
        </w:rPr>
        <w:t>ebenso</w:t>
      </w:r>
      <w:r w:rsidR="00774335" w:rsidRPr="00C3292F">
        <w:rPr>
          <w:bCs/>
          <w:szCs w:val="18"/>
        </w:rPr>
        <w:t xml:space="preserve"> </w:t>
      </w:r>
      <w:r w:rsidR="00752D8D">
        <w:rPr>
          <w:bCs/>
          <w:szCs w:val="18"/>
        </w:rPr>
        <w:t>für die</w:t>
      </w:r>
      <w:r w:rsidR="00752D8D" w:rsidRPr="00C3292F">
        <w:rPr>
          <w:bCs/>
          <w:szCs w:val="18"/>
        </w:rPr>
        <w:t xml:space="preserve"> </w:t>
      </w:r>
      <w:r w:rsidR="00774335" w:rsidRPr="00C3292F">
        <w:rPr>
          <w:bCs/>
          <w:szCs w:val="18"/>
        </w:rPr>
        <w:t>Erkennung von Objekten mit depolarisierenden Eigenschaften</w:t>
      </w:r>
      <w:r w:rsidR="00857672">
        <w:rPr>
          <w:bCs/>
          <w:szCs w:val="18"/>
        </w:rPr>
        <w:t xml:space="preserve"> wie </w:t>
      </w:r>
      <w:r w:rsidR="00AA6E91" w:rsidRPr="00C3292F">
        <w:rPr>
          <w:bCs/>
          <w:szCs w:val="18"/>
        </w:rPr>
        <w:t xml:space="preserve">beispielsweise </w:t>
      </w:r>
      <w:r w:rsidR="00857672">
        <w:rPr>
          <w:bCs/>
          <w:szCs w:val="18"/>
        </w:rPr>
        <w:t>für</w:t>
      </w:r>
      <w:r w:rsidR="00AD7EC0" w:rsidRPr="00C3292F">
        <w:rPr>
          <w:bCs/>
          <w:szCs w:val="18"/>
        </w:rPr>
        <w:t xml:space="preserve"> </w:t>
      </w:r>
      <w:r w:rsidR="00857672">
        <w:rPr>
          <w:bCs/>
          <w:szCs w:val="18"/>
        </w:rPr>
        <w:t>f</w:t>
      </w:r>
      <w:r w:rsidR="00AA6E91" w:rsidRPr="00C3292F">
        <w:rPr>
          <w:bCs/>
          <w:szCs w:val="18"/>
        </w:rPr>
        <w:t>olienumwickelte Paletten.</w:t>
      </w:r>
      <w:r w:rsidR="00AD7EC0" w:rsidRPr="00C3292F">
        <w:rPr>
          <w:bCs/>
          <w:szCs w:val="18"/>
        </w:rPr>
        <w:t xml:space="preserve"> </w:t>
      </w:r>
      <w:r w:rsidR="00D91E4A">
        <w:rPr>
          <w:bCs/>
          <w:szCs w:val="18"/>
        </w:rPr>
        <w:t>Die Sensoren der Serie 36 decken damit ein enormes Anwendungsspektrum ab</w:t>
      </w:r>
      <w:r w:rsidR="00AD7EC0" w:rsidRPr="00C3292F">
        <w:rPr>
          <w:bCs/>
          <w:szCs w:val="18"/>
        </w:rPr>
        <w:t>.</w:t>
      </w:r>
    </w:p>
    <w:p w14:paraId="78DB70B3" w14:textId="77777777" w:rsidR="00C3292F" w:rsidRDefault="00C3292F" w:rsidP="00C3292F">
      <w:pPr>
        <w:rPr>
          <w:bCs/>
          <w:szCs w:val="18"/>
        </w:rPr>
      </w:pPr>
    </w:p>
    <w:p w14:paraId="4A134D77" w14:textId="06E045AD" w:rsidR="00C3292F" w:rsidRDefault="00C735A4" w:rsidP="00C3292F">
      <w:pPr>
        <w:rPr>
          <w:b/>
          <w:bCs/>
          <w:szCs w:val="18"/>
        </w:rPr>
      </w:pPr>
      <w:r>
        <w:rPr>
          <w:b/>
          <w:bCs/>
          <w:szCs w:val="18"/>
        </w:rPr>
        <w:t>Anschl</w:t>
      </w:r>
      <w:r w:rsidR="009E04B3">
        <w:rPr>
          <w:b/>
          <w:bCs/>
          <w:szCs w:val="18"/>
        </w:rPr>
        <w:t>üsse nach Wahl</w:t>
      </w:r>
    </w:p>
    <w:p w14:paraId="6F9E699E" w14:textId="67D5A237" w:rsidR="00AE7DF4" w:rsidRPr="00C3292F" w:rsidRDefault="00AE7DF4" w:rsidP="00C3292F">
      <w:pPr>
        <w:rPr>
          <w:bCs/>
          <w:szCs w:val="18"/>
        </w:rPr>
      </w:pPr>
      <w:r w:rsidRPr="00C3292F">
        <w:rPr>
          <w:bCs/>
          <w:szCs w:val="18"/>
        </w:rPr>
        <w:t xml:space="preserve">Die Sensoren gibt es </w:t>
      </w:r>
      <w:r w:rsidR="00D91E4A">
        <w:rPr>
          <w:bCs/>
          <w:szCs w:val="18"/>
        </w:rPr>
        <w:t>sowohl mit M12</w:t>
      </w:r>
      <w:r w:rsidR="00832F13">
        <w:rPr>
          <w:bCs/>
          <w:szCs w:val="18"/>
        </w:rPr>
        <w:t>-</w:t>
      </w:r>
      <w:r w:rsidR="00D91E4A">
        <w:rPr>
          <w:bCs/>
          <w:szCs w:val="18"/>
        </w:rPr>
        <w:t xml:space="preserve">Anschlussbuchse als auch mit unterschiedlich konfektionierten Anschlusskabeln sowie passendem Montagezubehör. Dadurch ist eine Integration, auch in bestehende </w:t>
      </w:r>
      <w:r w:rsidR="00D91E4A">
        <w:rPr>
          <w:bCs/>
          <w:szCs w:val="18"/>
        </w:rPr>
        <w:lastRenderedPageBreak/>
        <w:t>Anlagen, stets gewährleistet</w:t>
      </w:r>
      <w:r w:rsidRPr="00C3292F">
        <w:rPr>
          <w:bCs/>
          <w:szCs w:val="18"/>
        </w:rPr>
        <w:t>.</w:t>
      </w:r>
      <w:r w:rsidR="00B878B8" w:rsidRPr="00C3292F">
        <w:rPr>
          <w:bCs/>
          <w:szCs w:val="18"/>
        </w:rPr>
        <w:t xml:space="preserve"> </w:t>
      </w:r>
      <w:r w:rsidR="00D91E4A">
        <w:rPr>
          <w:bCs/>
          <w:szCs w:val="18"/>
        </w:rPr>
        <w:t xml:space="preserve">Zudem </w:t>
      </w:r>
      <w:r w:rsidR="00B878B8" w:rsidRPr="00C3292F">
        <w:rPr>
          <w:bCs/>
          <w:szCs w:val="18"/>
        </w:rPr>
        <w:t>werden</w:t>
      </w:r>
      <w:r w:rsidRPr="00C3292F">
        <w:rPr>
          <w:bCs/>
          <w:szCs w:val="18"/>
        </w:rPr>
        <w:t xml:space="preserve"> </w:t>
      </w:r>
      <w:r w:rsidR="00B878B8" w:rsidRPr="00C3292F">
        <w:rPr>
          <w:bCs/>
          <w:szCs w:val="18"/>
        </w:rPr>
        <w:t>alle gängigen Schaltlogiken unterstützt: NPN- und PNP-s</w:t>
      </w:r>
      <w:r w:rsidR="003F0266" w:rsidRPr="00C3292F">
        <w:rPr>
          <w:bCs/>
          <w:szCs w:val="18"/>
        </w:rPr>
        <w:t>chaltend</w:t>
      </w:r>
      <w:r w:rsidR="00B878B8" w:rsidRPr="00C3292F">
        <w:rPr>
          <w:bCs/>
          <w:szCs w:val="18"/>
        </w:rPr>
        <w:t xml:space="preserve"> </w:t>
      </w:r>
      <w:r w:rsidR="003F0266" w:rsidRPr="00C3292F">
        <w:rPr>
          <w:bCs/>
          <w:szCs w:val="18"/>
        </w:rPr>
        <w:t xml:space="preserve">sowie </w:t>
      </w:r>
      <w:r w:rsidR="00B878B8" w:rsidRPr="00C3292F">
        <w:rPr>
          <w:bCs/>
          <w:szCs w:val="18"/>
        </w:rPr>
        <w:t>hell- und dunkelschaltend.</w:t>
      </w:r>
      <w:r w:rsidR="003F0266" w:rsidRPr="00C3292F">
        <w:rPr>
          <w:bCs/>
          <w:szCs w:val="18"/>
        </w:rPr>
        <w:t xml:space="preserve"> </w:t>
      </w:r>
    </w:p>
    <w:p w14:paraId="43F062BE" w14:textId="77777777" w:rsidR="00C3292F" w:rsidRDefault="00C3292F" w:rsidP="005D6709">
      <w:pPr>
        <w:tabs>
          <w:tab w:val="center" w:pos="4748"/>
        </w:tabs>
      </w:pPr>
    </w:p>
    <w:p w14:paraId="37B4B113" w14:textId="0A340816" w:rsidR="005D6709" w:rsidRPr="005D6709" w:rsidRDefault="000D612B" w:rsidP="005D6709">
      <w:pPr>
        <w:tabs>
          <w:tab w:val="center" w:pos="4748"/>
        </w:tabs>
      </w:pPr>
      <w:r w:rsidRPr="000819C6">
        <w:t>Z</w:t>
      </w:r>
      <w:r w:rsidR="00BD3947" w:rsidRPr="000819C6">
        <w:t>eich</w:t>
      </w:r>
      <w:r w:rsidR="00BD3947" w:rsidRPr="00421E69">
        <w:t xml:space="preserve">en: </w:t>
      </w:r>
      <w:r w:rsidR="00421E69" w:rsidRPr="00421E69">
        <w:t>ca.</w:t>
      </w:r>
      <w:r w:rsidR="004D6EF9" w:rsidRPr="00421E69">
        <w:t xml:space="preserve"> </w:t>
      </w:r>
      <w:r w:rsidR="00F526BD">
        <w:t>1.</w:t>
      </w:r>
      <w:r w:rsidR="00045D4F">
        <w:t>9</w:t>
      </w:r>
      <w:r w:rsidR="00663AA3">
        <w:t>62</w:t>
      </w:r>
      <w:bookmarkStart w:id="0" w:name="_GoBack"/>
      <w:bookmarkEnd w:id="0"/>
      <w:r w:rsidR="00127541">
        <w:tab/>
      </w:r>
      <w:r w:rsidRPr="006E264F">
        <w:br/>
        <w:t>Um ein Belegexemplar wird gebeten.</w:t>
      </w:r>
      <w:r w:rsidRPr="006E264F">
        <w:br/>
      </w:r>
      <w:r w:rsidR="004B7669" w:rsidRPr="006E264F">
        <w:t>Interviews gerne auf Anfrage.</w:t>
      </w:r>
    </w:p>
    <w:p w14:paraId="6766E986" w14:textId="77777777" w:rsidR="005D6709" w:rsidRDefault="005D6709">
      <w:pPr>
        <w:spacing w:after="160" w:line="259" w:lineRule="auto"/>
        <w:rPr>
          <w:b/>
        </w:rPr>
      </w:pPr>
      <w:r>
        <w:rPr>
          <w:b/>
        </w:rPr>
        <w:br w:type="page"/>
      </w:r>
    </w:p>
    <w:p w14:paraId="7CFFB23F" w14:textId="0F4F11B4" w:rsidR="00E94AB5" w:rsidRDefault="00332DAF" w:rsidP="003B2346">
      <w:pPr>
        <w:spacing w:after="160" w:line="259" w:lineRule="auto"/>
        <w:rPr>
          <w:b/>
        </w:rPr>
      </w:pPr>
      <w:r w:rsidRPr="003B2346">
        <w:rPr>
          <w:b/>
        </w:rPr>
        <w:lastRenderedPageBreak/>
        <w:t>Bildmaterial</w:t>
      </w:r>
    </w:p>
    <w:p w14:paraId="3FF2A825" w14:textId="77777777" w:rsidR="00546D99" w:rsidRDefault="004E322E" w:rsidP="006D6556">
      <w:pPr>
        <w:pStyle w:val="Beschriftung"/>
      </w:pPr>
      <w:r>
        <w:rPr>
          <w:noProof/>
          <w:lang w:eastAsia="de-DE"/>
        </w:rPr>
        <w:drawing>
          <wp:inline distT="0" distB="0" distL="0" distR="0" wp14:anchorId="00D15156" wp14:editId="4EC18842">
            <wp:extent cx="1841500" cy="1381125"/>
            <wp:effectExtent l="0" t="0" r="635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843081" cy="1382311"/>
                    </a:xfrm>
                    <a:prstGeom prst="rect">
                      <a:avLst/>
                    </a:prstGeom>
                    <a:noFill/>
                    <a:ln>
                      <a:noFill/>
                    </a:ln>
                  </pic:spPr>
                </pic:pic>
              </a:graphicData>
            </a:graphic>
          </wp:inline>
        </w:drawing>
      </w:r>
      <w:r w:rsidR="004B0EF9">
        <w:br/>
      </w:r>
      <w:r w:rsidR="00A71F2D" w:rsidRPr="007B27EF">
        <w:t xml:space="preserve">Bild 1: </w:t>
      </w:r>
      <w:r>
        <w:t>Die Sensoren der neuen Serie 36 von Leuze überzeugen mit einer</w:t>
      </w:r>
      <w:r w:rsidRPr="004E322E">
        <w:t xml:space="preserve"> hervorragenden Zuverlässigkeit bei der </w:t>
      </w:r>
      <w:r>
        <w:t>Objekte</w:t>
      </w:r>
      <w:r w:rsidRPr="004E322E">
        <w:t xml:space="preserve">rkennung </w:t>
      </w:r>
      <w:r>
        <w:t>–</w:t>
      </w:r>
      <w:r w:rsidRPr="004E322E">
        <w:t xml:space="preserve"> </w:t>
      </w:r>
      <w:r>
        <w:t xml:space="preserve">selbst </w:t>
      </w:r>
      <w:r w:rsidRPr="004E322E">
        <w:t>bei anspruchsvollen Applikationen</w:t>
      </w:r>
      <w:r>
        <w:t>.</w:t>
      </w:r>
    </w:p>
    <w:p w14:paraId="3784938C" w14:textId="5958D510" w:rsidR="006D6556" w:rsidRDefault="00F7791F" w:rsidP="006D6556">
      <w:pPr>
        <w:pStyle w:val="Beschriftung"/>
        <w:rPr>
          <w:lang w:eastAsia="de-DE"/>
        </w:rPr>
      </w:pPr>
      <w:r>
        <w:br/>
      </w:r>
    </w:p>
    <w:p w14:paraId="47EF292F" w14:textId="6AAFBA5D" w:rsidR="0038671F" w:rsidRDefault="00CB6FED" w:rsidP="0038671F">
      <w:pPr>
        <w:pStyle w:val="Beschriftung"/>
        <w:rPr>
          <w:bCs/>
        </w:rPr>
      </w:pPr>
      <w:r>
        <w:rPr>
          <w:bCs/>
          <w:noProof/>
          <w:lang w:eastAsia="de-DE"/>
        </w:rPr>
        <w:drawing>
          <wp:inline distT="0" distB="0" distL="0" distR="0" wp14:anchorId="5965B556" wp14:editId="645837B1">
            <wp:extent cx="1894281" cy="13335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6737" r="6737"/>
                    <a:stretch/>
                  </pic:blipFill>
                  <pic:spPr bwMode="auto">
                    <a:xfrm>
                      <a:off x="0" y="0"/>
                      <a:ext cx="1899221" cy="1336978"/>
                    </a:xfrm>
                    <a:prstGeom prst="rect">
                      <a:avLst/>
                    </a:prstGeom>
                    <a:noFill/>
                    <a:ln>
                      <a:noFill/>
                    </a:ln>
                    <a:extLst>
                      <a:ext uri="{53640926-AAD7-44D8-BBD7-CCE9431645EC}">
                        <a14:shadowObscured xmlns:a14="http://schemas.microsoft.com/office/drawing/2010/main"/>
                      </a:ext>
                    </a:extLst>
                  </pic:spPr>
                </pic:pic>
              </a:graphicData>
            </a:graphic>
          </wp:inline>
        </w:drawing>
      </w:r>
    </w:p>
    <w:p w14:paraId="013D145C" w14:textId="0F1682E2" w:rsidR="000819C6" w:rsidRDefault="00FD7B16" w:rsidP="0038671F">
      <w:pPr>
        <w:pStyle w:val="Beschriftung"/>
        <w:rPr>
          <w:bCs/>
        </w:rPr>
      </w:pPr>
      <w:r w:rsidRPr="002A1C10">
        <w:rPr>
          <w:bCs/>
        </w:rPr>
        <w:t xml:space="preserve">Bild </w:t>
      </w:r>
      <w:r w:rsidR="0038671F">
        <w:rPr>
          <w:bCs/>
        </w:rPr>
        <w:t>2</w:t>
      </w:r>
      <w:r w:rsidRPr="002A1C10">
        <w:rPr>
          <w:bCs/>
        </w:rPr>
        <w:t xml:space="preserve">: </w:t>
      </w:r>
      <w:r w:rsidR="00A23341">
        <w:rPr>
          <w:bCs/>
        </w:rPr>
        <w:t>Herkömmliche</w:t>
      </w:r>
      <w:r w:rsidR="00A23341" w:rsidRPr="00A23341">
        <w:rPr>
          <w:bCs/>
        </w:rPr>
        <w:t xml:space="preserve"> Reflexions</w:t>
      </w:r>
      <w:r w:rsidR="00E6503F">
        <w:rPr>
          <w:bCs/>
        </w:rPr>
        <w:t>l</w:t>
      </w:r>
      <w:r w:rsidR="00A23341" w:rsidRPr="00A23341">
        <w:rPr>
          <w:bCs/>
        </w:rPr>
        <w:t xml:space="preserve">ichtschranken </w:t>
      </w:r>
      <w:r w:rsidR="00A23341">
        <w:rPr>
          <w:bCs/>
        </w:rPr>
        <w:t xml:space="preserve">erkennen folienumwickelte Paletten oft </w:t>
      </w:r>
      <w:r w:rsidR="00A23341" w:rsidRPr="00A23341">
        <w:rPr>
          <w:bCs/>
        </w:rPr>
        <w:t>nicht zuverlässig.</w:t>
      </w:r>
      <w:r w:rsidR="008B26A3">
        <w:rPr>
          <w:bCs/>
        </w:rPr>
        <w:t xml:space="preserve"> Der Grund ist die</w:t>
      </w:r>
      <w:r w:rsidR="008B26A3" w:rsidRPr="00A23341">
        <w:rPr>
          <w:bCs/>
        </w:rPr>
        <w:t xml:space="preserve"> depolarisierende</w:t>
      </w:r>
      <w:r w:rsidR="008B26A3">
        <w:rPr>
          <w:bCs/>
        </w:rPr>
        <w:t xml:space="preserve"> Eigenschaft</w:t>
      </w:r>
      <w:r w:rsidR="008B26A3" w:rsidRPr="00A23341">
        <w:rPr>
          <w:bCs/>
        </w:rPr>
        <w:t xml:space="preserve"> der gespannten Folie</w:t>
      </w:r>
      <w:r w:rsidR="008B26A3">
        <w:rPr>
          <w:bCs/>
        </w:rPr>
        <w:t>.</w:t>
      </w:r>
      <w:r w:rsidR="00A23341">
        <w:rPr>
          <w:bCs/>
        </w:rPr>
        <w:t xml:space="preserve"> Diese Herausforderung meistert d</w:t>
      </w:r>
      <w:r w:rsidR="00A23341" w:rsidRPr="00A23341">
        <w:rPr>
          <w:bCs/>
        </w:rPr>
        <w:t>ie neue Reflex</w:t>
      </w:r>
      <w:r w:rsidR="00A23341">
        <w:rPr>
          <w:bCs/>
        </w:rPr>
        <w:t>ions</w:t>
      </w:r>
      <w:r w:rsidR="00E6503F">
        <w:rPr>
          <w:bCs/>
        </w:rPr>
        <w:t>l</w:t>
      </w:r>
      <w:r w:rsidR="00A23341" w:rsidRPr="00A23341">
        <w:rPr>
          <w:bCs/>
        </w:rPr>
        <w:t xml:space="preserve">ichtschranke </w:t>
      </w:r>
      <w:r w:rsidR="00E725F2">
        <w:rPr>
          <w:bCs/>
        </w:rPr>
        <w:t>der Serie 36</w:t>
      </w:r>
      <w:r w:rsidR="00A23341" w:rsidRPr="00A23341">
        <w:rPr>
          <w:bCs/>
        </w:rPr>
        <w:t xml:space="preserve"> </w:t>
      </w:r>
      <w:r w:rsidR="00A23341">
        <w:rPr>
          <w:bCs/>
        </w:rPr>
        <w:t xml:space="preserve">von Leuze dank </w:t>
      </w:r>
      <w:r w:rsidR="00A23341" w:rsidRPr="00A23341">
        <w:rPr>
          <w:bCs/>
        </w:rPr>
        <w:t>eine</w:t>
      </w:r>
      <w:r w:rsidR="00A23341">
        <w:rPr>
          <w:bCs/>
        </w:rPr>
        <w:t>r</w:t>
      </w:r>
      <w:r w:rsidR="00A23341" w:rsidRPr="00A23341">
        <w:rPr>
          <w:bCs/>
        </w:rPr>
        <w:t xml:space="preserve"> spezielle</w:t>
      </w:r>
      <w:r w:rsidR="00A23341">
        <w:rPr>
          <w:bCs/>
        </w:rPr>
        <w:t>n</w:t>
      </w:r>
      <w:r w:rsidR="00A23341" w:rsidRPr="00A23341">
        <w:rPr>
          <w:bCs/>
        </w:rPr>
        <w:t xml:space="preserve"> Optik</w:t>
      </w:r>
      <w:r w:rsidR="00A23341">
        <w:rPr>
          <w:bCs/>
        </w:rPr>
        <w:t xml:space="preserve"> problemlos.</w:t>
      </w:r>
    </w:p>
    <w:p w14:paraId="5F0A580F" w14:textId="77777777" w:rsidR="00546D99" w:rsidRPr="00546D99" w:rsidRDefault="00546D99" w:rsidP="00546D99"/>
    <w:p w14:paraId="7F7A7B84" w14:textId="44F174E4" w:rsidR="00197953" w:rsidRPr="00197953" w:rsidRDefault="00370F60" w:rsidP="00197953">
      <w:pPr>
        <w:rPr>
          <w:bCs/>
          <w:color w:val="9D9D9D" w:themeColor="accent3"/>
          <w:sz w:val="16"/>
          <w:szCs w:val="16"/>
        </w:rPr>
      </w:pPr>
      <w:r>
        <w:rPr>
          <w:bCs/>
          <w:noProof/>
          <w:color w:val="9D9D9D" w:themeColor="accent3"/>
          <w:sz w:val="16"/>
          <w:szCs w:val="16"/>
          <w:lang w:eastAsia="de-DE"/>
        </w:rPr>
        <w:lastRenderedPageBreak/>
        <w:drawing>
          <wp:inline distT="0" distB="0" distL="0" distR="0" wp14:anchorId="64EE13D7" wp14:editId="1C83B9CB">
            <wp:extent cx="1957423" cy="1377950"/>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hqprint">
                      <a:extLst>
                        <a:ext uri="{28A0092B-C50C-407E-A947-70E740481C1C}">
                          <a14:useLocalDpi xmlns:a14="http://schemas.microsoft.com/office/drawing/2010/main"/>
                        </a:ext>
                      </a:extLst>
                    </a:blip>
                    <a:srcRect/>
                    <a:stretch/>
                  </pic:blipFill>
                  <pic:spPr bwMode="auto">
                    <a:xfrm>
                      <a:off x="0" y="0"/>
                      <a:ext cx="1964999" cy="1383283"/>
                    </a:xfrm>
                    <a:prstGeom prst="rect">
                      <a:avLst/>
                    </a:prstGeom>
                    <a:noFill/>
                    <a:ln>
                      <a:noFill/>
                    </a:ln>
                    <a:extLst>
                      <a:ext uri="{53640926-AAD7-44D8-BBD7-CCE9431645EC}">
                        <a14:shadowObscured xmlns:a14="http://schemas.microsoft.com/office/drawing/2010/main"/>
                      </a:ext>
                    </a:extLst>
                  </pic:spPr>
                </pic:pic>
              </a:graphicData>
            </a:graphic>
          </wp:inline>
        </w:drawing>
      </w:r>
    </w:p>
    <w:p w14:paraId="299508CA" w14:textId="36FFB0DE" w:rsidR="00FE56C6" w:rsidRDefault="00FE56C6" w:rsidP="00FE56C6">
      <w:pPr>
        <w:rPr>
          <w:bCs/>
          <w:color w:val="7F7F7F" w:themeColor="text2"/>
          <w:sz w:val="16"/>
          <w:szCs w:val="16"/>
        </w:rPr>
      </w:pPr>
      <w:r w:rsidRPr="002A1C10">
        <w:rPr>
          <w:bCs/>
          <w:color w:val="7F7F7F" w:themeColor="text2"/>
          <w:sz w:val="16"/>
          <w:szCs w:val="16"/>
        </w:rPr>
        <w:t xml:space="preserve">Bild 3: </w:t>
      </w:r>
      <w:r w:rsidR="00E6503F" w:rsidRPr="00E6503F">
        <w:rPr>
          <w:bCs/>
          <w:color w:val="7F7F7F" w:themeColor="text2"/>
          <w:sz w:val="16"/>
          <w:szCs w:val="16"/>
        </w:rPr>
        <w:t>In der Lebensmittelindustrie werden identische Produkte in der Regel zu größeren Gebinden zusammengefasst</w:t>
      </w:r>
      <w:r w:rsidR="00E6503F">
        <w:rPr>
          <w:bCs/>
          <w:color w:val="7F7F7F" w:themeColor="text2"/>
          <w:sz w:val="16"/>
          <w:szCs w:val="16"/>
        </w:rPr>
        <w:t xml:space="preserve">. </w:t>
      </w:r>
      <w:r w:rsidR="00546D99">
        <w:rPr>
          <w:bCs/>
          <w:color w:val="7F7F7F" w:themeColor="text2"/>
          <w:sz w:val="16"/>
          <w:szCs w:val="16"/>
        </w:rPr>
        <w:t xml:space="preserve">Die </w:t>
      </w:r>
      <w:r w:rsidR="00E6503F" w:rsidRPr="00E6503F">
        <w:rPr>
          <w:bCs/>
          <w:color w:val="7F7F7F" w:themeColor="text2"/>
          <w:sz w:val="16"/>
          <w:szCs w:val="16"/>
        </w:rPr>
        <w:t xml:space="preserve">Reflexionslichtschranken </w:t>
      </w:r>
      <w:r w:rsidR="00546D99">
        <w:rPr>
          <w:bCs/>
          <w:color w:val="7F7F7F" w:themeColor="text2"/>
          <w:sz w:val="16"/>
          <w:szCs w:val="16"/>
        </w:rPr>
        <w:t>der Leuze Serie 36</w:t>
      </w:r>
      <w:r w:rsidR="00E6503F" w:rsidRPr="00E6503F">
        <w:rPr>
          <w:bCs/>
          <w:color w:val="7F7F7F" w:themeColor="text2"/>
          <w:sz w:val="16"/>
          <w:szCs w:val="16"/>
        </w:rPr>
        <w:t xml:space="preserve"> </w:t>
      </w:r>
      <w:r w:rsidR="00546D99">
        <w:rPr>
          <w:bCs/>
          <w:color w:val="7F7F7F" w:themeColor="text2"/>
          <w:sz w:val="16"/>
          <w:szCs w:val="16"/>
        </w:rPr>
        <w:t xml:space="preserve">erkennen </w:t>
      </w:r>
      <w:r w:rsidR="00EB46F2">
        <w:rPr>
          <w:bCs/>
          <w:color w:val="7F7F7F" w:themeColor="text2"/>
          <w:sz w:val="16"/>
          <w:szCs w:val="16"/>
        </w:rPr>
        <w:t>auch wechselnde</w:t>
      </w:r>
      <w:r w:rsidR="00EB46F2" w:rsidRPr="00E6503F">
        <w:rPr>
          <w:bCs/>
          <w:color w:val="7F7F7F" w:themeColor="text2"/>
          <w:sz w:val="16"/>
          <w:szCs w:val="16"/>
        </w:rPr>
        <w:t xml:space="preserve"> </w:t>
      </w:r>
      <w:r w:rsidR="00E6503F" w:rsidRPr="00E6503F">
        <w:rPr>
          <w:bCs/>
          <w:color w:val="7F7F7F" w:themeColor="text2"/>
          <w:sz w:val="16"/>
          <w:szCs w:val="16"/>
        </w:rPr>
        <w:t xml:space="preserve">Verpackungsgebinde </w:t>
      </w:r>
      <w:r w:rsidR="00546D99" w:rsidRPr="00E6503F">
        <w:rPr>
          <w:bCs/>
          <w:color w:val="7F7F7F" w:themeColor="text2"/>
          <w:sz w:val="16"/>
          <w:szCs w:val="16"/>
        </w:rPr>
        <w:t>aufgrund ihrer sehr hohen Funktionsreserve</w:t>
      </w:r>
      <w:r w:rsidR="00546D99">
        <w:rPr>
          <w:bCs/>
          <w:color w:val="7F7F7F" w:themeColor="text2"/>
          <w:sz w:val="16"/>
          <w:szCs w:val="16"/>
        </w:rPr>
        <w:t>n</w:t>
      </w:r>
      <w:r w:rsidR="00546D99" w:rsidRPr="00E6503F">
        <w:rPr>
          <w:bCs/>
          <w:color w:val="7F7F7F" w:themeColor="text2"/>
          <w:sz w:val="16"/>
          <w:szCs w:val="16"/>
        </w:rPr>
        <w:t xml:space="preserve"> </w:t>
      </w:r>
      <w:r w:rsidR="00E6503F" w:rsidRPr="00E6503F">
        <w:rPr>
          <w:bCs/>
          <w:color w:val="7F7F7F" w:themeColor="text2"/>
          <w:sz w:val="16"/>
          <w:szCs w:val="16"/>
        </w:rPr>
        <w:t>zuverlässig.</w:t>
      </w:r>
    </w:p>
    <w:p w14:paraId="4C48C3B3" w14:textId="6CF064AF" w:rsidR="00D906C7" w:rsidRDefault="00D906C7" w:rsidP="00FE56C6">
      <w:pPr>
        <w:rPr>
          <w:bCs/>
          <w:color w:val="7F7F7F" w:themeColor="text2"/>
          <w:sz w:val="16"/>
          <w:szCs w:val="16"/>
        </w:rPr>
      </w:pPr>
    </w:p>
    <w:p w14:paraId="5D536CE2" w14:textId="77777777" w:rsidR="009F1F4B" w:rsidRDefault="009F1F4B" w:rsidP="00FE56C6">
      <w:pPr>
        <w:rPr>
          <w:bCs/>
          <w:color w:val="7F7F7F" w:themeColor="text2"/>
          <w:sz w:val="16"/>
          <w:szCs w:val="16"/>
        </w:rPr>
      </w:pPr>
    </w:p>
    <w:p w14:paraId="636DEE39" w14:textId="03D880A4" w:rsidR="00D906C7" w:rsidRDefault="009F1F4B" w:rsidP="00FE56C6">
      <w:pPr>
        <w:rPr>
          <w:bCs/>
          <w:color w:val="7F7F7F" w:themeColor="text2"/>
          <w:sz w:val="16"/>
          <w:szCs w:val="16"/>
        </w:rPr>
      </w:pPr>
      <w:r>
        <w:rPr>
          <w:bCs/>
          <w:noProof/>
          <w:color w:val="7F7F7F" w:themeColor="text2"/>
          <w:sz w:val="16"/>
          <w:szCs w:val="16"/>
          <w:lang w:eastAsia="de-DE"/>
        </w:rPr>
        <w:drawing>
          <wp:inline distT="0" distB="0" distL="0" distR="0" wp14:anchorId="23CBD225" wp14:editId="32248BB3">
            <wp:extent cx="1966444" cy="138430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4" cstate="hqprint">
                      <a:extLst>
                        <a:ext uri="{28A0092B-C50C-407E-A947-70E740481C1C}">
                          <a14:useLocalDpi xmlns:a14="http://schemas.microsoft.com/office/drawing/2010/main"/>
                        </a:ext>
                      </a:extLst>
                    </a:blip>
                    <a:srcRect/>
                    <a:stretch/>
                  </pic:blipFill>
                  <pic:spPr bwMode="auto">
                    <a:xfrm>
                      <a:off x="0" y="0"/>
                      <a:ext cx="1969344" cy="1386341"/>
                    </a:xfrm>
                    <a:prstGeom prst="rect">
                      <a:avLst/>
                    </a:prstGeom>
                    <a:noFill/>
                    <a:ln>
                      <a:noFill/>
                    </a:ln>
                    <a:extLst>
                      <a:ext uri="{53640926-AAD7-44D8-BBD7-CCE9431645EC}">
                        <a14:shadowObscured xmlns:a14="http://schemas.microsoft.com/office/drawing/2010/main"/>
                      </a:ext>
                    </a:extLst>
                  </pic:spPr>
                </pic:pic>
              </a:graphicData>
            </a:graphic>
          </wp:inline>
        </w:drawing>
      </w:r>
    </w:p>
    <w:p w14:paraId="671C9323" w14:textId="3D5F4669" w:rsidR="00684C0E" w:rsidRPr="002A1C10" w:rsidRDefault="00D906C7" w:rsidP="00D906C7">
      <w:pPr>
        <w:rPr>
          <w:bCs/>
          <w:color w:val="7F7F7F" w:themeColor="text2"/>
          <w:sz w:val="16"/>
          <w:szCs w:val="16"/>
        </w:rPr>
      </w:pPr>
      <w:r w:rsidRPr="002A1C10">
        <w:rPr>
          <w:bCs/>
          <w:color w:val="7F7F7F" w:themeColor="text2"/>
          <w:sz w:val="16"/>
          <w:szCs w:val="16"/>
        </w:rPr>
        <w:t xml:space="preserve">Bild </w:t>
      </w:r>
      <w:r>
        <w:rPr>
          <w:bCs/>
          <w:color w:val="7F7F7F" w:themeColor="text2"/>
          <w:sz w:val="16"/>
          <w:szCs w:val="16"/>
        </w:rPr>
        <w:t>4</w:t>
      </w:r>
      <w:r w:rsidRPr="002A1C10">
        <w:rPr>
          <w:bCs/>
          <w:color w:val="7F7F7F" w:themeColor="text2"/>
          <w:sz w:val="16"/>
          <w:szCs w:val="16"/>
        </w:rPr>
        <w:t xml:space="preserve">: </w:t>
      </w:r>
      <w:r w:rsidR="009F1F4B">
        <w:rPr>
          <w:bCs/>
          <w:color w:val="7F7F7F" w:themeColor="text2"/>
          <w:sz w:val="16"/>
          <w:szCs w:val="16"/>
        </w:rPr>
        <w:t>Unterschiedliche Montagematerialien erfordern eine Sensorik, die sowohl zuverlässig arbeitet als auch flexibel integrierbar ist. Mit Sensor</w:t>
      </w:r>
      <w:r w:rsidR="008B26A3">
        <w:rPr>
          <w:bCs/>
          <w:color w:val="7F7F7F" w:themeColor="text2"/>
          <w:sz w:val="16"/>
          <w:szCs w:val="16"/>
        </w:rPr>
        <w:t xml:space="preserve">en </w:t>
      </w:r>
      <w:r w:rsidR="009F1F4B">
        <w:rPr>
          <w:bCs/>
          <w:color w:val="7F7F7F" w:themeColor="text2"/>
          <w:sz w:val="16"/>
          <w:szCs w:val="16"/>
        </w:rPr>
        <w:t>der Serie 36 gehen Anwender immer auf Nummer Sicher.</w:t>
      </w:r>
    </w:p>
    <w:p w14:paraId="1DB11C5D" w14:textId="5D4C725E" w:rsidR="00791B96" w:rsidRDefault="00663AA3">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752D8D" w:rsidRDefault="00752D8D"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752D8D" w:rsidRDefault="00752D8D"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752D8D" w:rsidRDefault="00752D8D" w:rsidP="00E63A83">
                                <w:pPr>
                                  <w:pStyle w:val="Fuzeile"/>
                                  <w:tabs>
                                    <w:tab w:val="left" w:pos="2380"/>
                                    <w:tab w:val="left" w:pos="3906"/>
                                  </w:tabs>
                                  <w:spacing w:line="170" w:lineRule="exact"/>
                                </w:pPr>
                                <w:r>
                                  <w:t>73277 Owen</w:t>
                                </w:r>
                                <w:r>
                                  <w:tab/>
                                  <w:t>info@leuze.com</w:t>
                                </w:r>
                                <w:r>
                                  <w:tab/>
                                  <w:t>martina.schili@leuze.com</w:t>
                                </w:r>
                              </w:p>
                              <w:p w14:paraId="5756FE5F" w14:textId="77777777" w:rsidR="00752D8D" w:rsidRDefault="00752D8D"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752D8D" w:rsidRDefault="00752D8D"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752D8D" w:rsidRDefault="00752D8D"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752D8D" w:rsidRDefault="00752D8D" w:rsidP="00E63A83">
                          <w:pPr>
                            <w:pStyle w:val="Fuzeile"/>
                            <w:tabs>
                              <w:tab w:val="left" w:pos="2380"/>
                              <w:tab w:val="left" w:pos="3906"/>
                            </w:tabs>
                            <w:spacing w:line="170" w:lineRule="exact"/>
                          </w:pPr>
                          <w:r>
                            <w:t>73277 Owen</w:t>
                          </w:r>
                          <w:r>
                            <w:tab/>
                            <w:t>info@leuze.com</w:t>
                          </w:r>
                          <w:r>
                            <w:tab/>
                            <w:t>martina.schili@leuze.com</w:t>
                          </w:r>
                        </w:p>
                        <w:p w14:paraId="5756FE5F" w14:textId="77777777" w:rsidR="00752D8D" w:rsidRDefault="00752D8D"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984BD2">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752D8D" w:rsidRDefault="00752D8D"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752D8D" w:rsidRDefault="00752D8D"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752D8D" w:rsidRDefault="00752D8D" w:rsidP="00984BD2">
                                <w:pPr>
                                  <w:pStyle w:val="Fuzeile"/>
                                  <w:tabs>
                                    <w:tab w:val="left" w:pos="2380"/>
                                    <w:tab w:val="left" w:pos="3906"/>
                                  </w:tabs>
                                  <w:spacing w:line="170" w:lineRule="exact"/>
                                </w:pPr>
                                <w:r>
                                  <w:t>73277 Owen</w:t>
                                </w:r>
                                <w:r>
                                  <w:tab/>
                                  <w:t>info@leuze.com</w:t>
                                </w:r>
                                <w:r>
                                  <w:tab/>
                                  <w:t>martina.schili@leuze.com</w:t>
                                </w:r>
                              </w:p>
                              <w:p w14:paraId="4FDF138C" w14:textId="77777777" w:rsidR="00752D8D" w:rsidRDefault="00752D8D"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752D8D" w:rsidRDefault="00752D8D"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752D8D" w:rsidRDefault="00752D8D"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752D8D" w:rsidRDefault="00752D8D" w:rsidP="00984BD2">
                          <w:pPr>
                            <w:pStyle w:val="Fuzeile"/>
                            <w:tabs>
                              <w:tab w:val="left" w:pos="2380"/>
                              <w:tab w:val="left" w:pos="3906"/>
                            </w:tabs>
                            <w:spacing w:line="170" w:lineRule="exact"/>
                          </w:pPr>
                          <w:r>
                            <w:t>73277 Owen</w:t>
                          </w:r>
                          <w:r>
                            <w:tab/>
                            <w:t>info@leuze.com</w:t>
                          </w:r>
                          <w:r>
                            <w:tab/>
                            <w:t>martina.schili@leuze.com</w:t>
                          </w:r>
                        </w:p>
                        <w:p w14:paraId="4FDF138C" w14:textId="77777777" w:rsidR="00752D8D" w:rsidRDefault="00752D8D"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82513E" w:rsidRPr="004147D0">
        <w:rPr>
          <w:rFonts w:ascii="Arial" w:hAnsi="Arial" w:cs="Arial"/>
          <w:i/>
          <w:iCs/>
          <w:szCs w:val="18"/>
        </w:rPr>
        <w:t>Mit Neugier und Entschlossenheit schaffen die Sensor People von Leuze seit über 50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Safety-Experte auf Komponenten, Services und Lösungen für die Arbeitssicherheit. Leuze konzentriert sich auf ihre Fokusindustrien, in denen die Sensor People über tiefgrei</w:t>
      </w:r>
      <w:r w:rsidR="0082513E" w:rsidRPr="004147D0">
        <w:rPr>
          <w:rFonts w:ascii="Arial" w:hAnsi="Arial" w:cs="Arial"/>
          <w:i/>
          <w:iCs/>
          <w:szCs w:val="18"/>
        </w:rPr>
        <w:lastRenderedPageBreak/>
        <w:t>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sind es weltweit über 1</w:t>
      </w:r>
      <w:r w:rsidR="0082513E">
        <w:rPr>
          <w:rFonts w:ascii="Arial" w:hAnsi="Arial" w:cs="Arial"/>
          <w:i/>
          <w:iCs/>
          <w:szCs w:val="18"/>
        </w:rPr>
        <w:t>4</w:t>
      </w:r>
      <w:r w:rsidR="0082513E" w:rsidRPr="004147D0">
        <w:rPr>
          <w:rFonts w:ascii="Arial" w:hAnsi="Arial" w:cs="Arial"/>
          <w:i/>
          <w:iCs/>
          <w:szCs w:val="18"/>
        </w:rPr>
        <w:t>00 Sensor People, die mit Entschlossenheit und Leidenschaft für Fortschritt und Wandel dafür sorgen, ihre Kunden in einer sich ständig wandelnden Industrie dauerhaft erfolgreich zu machen. Sei es in den technologischen Kompetenzzentren oder in einer der 21 Vertriebsgesellschaften, unterstützt von über 40 internationalen Distributoren</w:t>
      </w:r>
      <w:r w:rsidR="0082513E" w:rsidRPr="004147D0">
        <w:rPr>
          <w:rFonts w:ascii="Arial" w:hAnsi="Arial" w:cs="Arial"/>
          <w:iCs/>
          <w:szCs w:val="18"/>
        </w:rPr>
        <w:t xml:space="preserve">. </w:t>
      </w:r>
      <w:hyperlink r:id="rId15" w:history="1">
        <w:r w:rsidR="0082513E" w:rsidRPr="004147D0">
          <w:rPr>
            <w:rStyle w:val="Hyperlink"/>
            <w:rFonts w:ascii="Arial" w:hAnsi="Arial" w:cs="Arial"/>
            <w:iCs/>
            <w:szCs w:val="18"/>
          </w:rPr>
          <w:t>www.leuze.com</w:t>
        </w:r>
      </w:hyperlink>
      <w:r w:rsidR="0082513E" w:rsidRPr="004147D0">
        <w:rPr>
          <w:i/>
        </w:rPr>
        <w:t xml:space="preserve"> </w:t>
      </w:r>
    </w:p>
    <w:sectPr w:rsidR="00791B96" w:rsidSect="00791B96">
      <w:headerReference w:type="default" r:id="rId16"/>
      <w:footerReference w:type="default" r:id="rId17"/>
      <w:pgSz w:w="11906" w:h="16838" w:code="9"/>
      <w:pgMar w:top="2362" w:right="992" w:bottom="851" w:left="1418" w:header="851" w:footer="40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85823" w16cex:dateUtc="2022-03-01T07:30:00Z"/>
  <w16cex:commentExtensible w16cex:durableId="25C85843" w16cex:dateUtc="2022-03-01T0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B26B97" w16cid:durableId="25C857C0"/>
  <w16cid:commentId w16cid:paraId="0929A8AB" w16cid:durableId="25C85823"/>
  <w16cid:commentId w16cid:paraId="3D61BDB3" w16cid:durableId="25C857C1"/>
  <w16cid:commentId w16cid:paraId="4B81E7EE" w16cid:durableId="25C858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61DD6" w14:textId="77777777" w:rsidR="00D67D1D" w:rsidRDefault="00D67D1D" w:rsidP="00A608DA">
      <w:pPr>
        <w:spacing w:line="240" w:lineRule="auto"/>
      </w:pPr>
      <w:r>
        <w:separator/>
      </w:r>
    </w:p>
  </w:endnote>
  <w:endnote w:type="continuationSeparator" w:id="0">
    <w:p w14:paraId="7EC29AB9" w14:textId="77777777" w:rsidR="00D67D1D" w:rsidRDefault="00D67D1D"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6175438B" w:rsidR="00752D8D" w:rsidRPr="000F241A" w:rsidRDefault="00752D8D" w:rsidP="006C3B04">
    <w:pPr>
      <w:pStyle w:val="Fuzeile"/>
      <w:ind w:right="-569"/>
      <w:jc w:val="right"/>
    </w:pPr>
    <w:r>
      <w:fldChar w:fldCharType="begin"/>
    </w:r>
    <w:r>
      <w:instrText xml:space="preserve"> PAGE  \* Arabic  \* MERGEFORMAT </w:instrText>
    </w:r>
    <w:r>
      <w:fldChar w:fldCharType="separate"/>
    </w:r>
    <w:r w:rsidR="00663AA3">
      <w:rPr>
        <w:noProof/>
      </w:rPr>
      <w:t>2</w:t>
    </w:r>
    <w:r>
      <w:fldChar w:fldCharType="end"/>
    </w:r>
    <w:r>
      <w:t xml:space="preserve"> </w:t>
    </w:r>
    <w:r w:rsidRPr="000F241A">
      <w:t xml:space="preserve">/ </w:t>
    </w:r>
    <w:fldSimple w:instr=" NUMPAGES   \* MERGEFORMAT ">
      <w:r w:rsidR="00663AA3">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1C743" w14:textId="77777777" w:rsidR="00D67D1D" w:rsidRDefault="00D67D1D" w:rsidP="00A608DA">
      <w:pPr>
        <w:spacing w:line="240" w:lineRule="auto"/>
      </w:pPr>
      <w:r>
        <w:separator/>
      </w:r>
    </w:p>
  </w:footnote>
  <w:footnote w:type="continuationSeparator" w:id="0">
    <w:p w14:paraId="380016FB" w14:textId="77777777" w:rsidR="00D67D1D" w:rsidRDefault="00D67D1D"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752D8D" w:rsidRDefault="00752D8D"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030D9"/>
    <w:rsid w:val="00004FAD"/>
    <w:rsid w:val="0001038C"/>
    <w:rsid w:val="0001307E"/>
    <w:rsid w:val="0001612C"/>
    <w:rsid w:val="00016E12"/>
    <w:rsid w:val="000172DA"/>
    <w:rsid w:val="00017F6B"/>
    <w:rsid w:val="000202E5"/>
    <w:rsid w:val="00021DAC"/>
    <w:rsid w:val="00022FC9"/>
    <w:rsid w:val="00023DCF"/>
    <w:rsid w:val="00026426"/>
    <w:rsid w:val="0004095A"/>
    <w:rsid w:val="00045D4F"/>
    <w:rsid w:val="00046BD4"/>
    <w:rsid w:val="000519A0"/>
    <w:rsid w:val="0005620A"/>
    <w:rsid w:val="00060276"/>
    <w:rsid w:val="00063100"/>
    <w:rsid w:val="0007084E"/>
    <w:rsid w:val="0007235E"/>
    <w:rsid w:val="000819C6"/>
    <w:rsid w:val="00081A76"/>
    <w:rsid w:val="00083B40"/>
    <w:rsid w:val="00091C93"/>
    <w:rsid w:val="000A1F89"/>
    <w:rsid w:val="000B45A4"/>
    <w:rsid w:val="000B6D34"/>
    <w:rsid w:val="000D0BF6"/>
    <w:rsid w:val="000D40AB"/>
    <w:rsid w:val="000D612B"/>
    <w:rsid w:val="000D626D"/>
    <w:rsid w:val="000E2ADF"/>
    <w:rsid w:val="000E7A93"/>
    <w:rsid w:val="000F0D51"/>
    <w:rsid w:val="000F241A"/>
    <w:rsid w:val="000F4AFB"/>
    <w:rsid w:val="000F7772"/>
    <w:rsid w:val="00111D7D"/>
    <w:rsid w:val="00115188"/>
    <w:rsid w:val="001157C0"/>
    <w:rsid w:val="00127541"/>
    <w:rsid w:val="00150946"/>
    <w:rsid w:val="00151038"/>
    <w:rsid w:val="00151806"/>
    <w:rsid w:val="00152EED"/>
    <w:rsid w:val="001537F2"/>
    <w:rsid w:val="00157BB7"/>
    <w:rsid w:val="001625C2"/>
    <w:rsid w:val="00170228"/>
    <w:rsid w:val="00172CEA"/>
    <w:rsid w:val="00172E47"/>
    <w:rsid w:val="00180196"/>
    <w:rsid w:val="00183F5B"/>
    <w:rsid w:val="00186256"/>
    <w:rsid w:val="00186CAD"/>
    <w:rsid w:val="00186F98"/>
    <w:rsid w:val="0019020E"/>
    <w:rsid w:val="00197953"/>
    <w:rsid w:val="001A2DE8"/>
    <w:rsid w:val="001A33C4"/>
    <w:rsid w:val="001A388C"/>
    <w:rsid w:val="001A41A5"/>
    <w:rsid w:val="001B0715"/>
    <w:rsid w:val="001C6B5D"/>
    <w:rsid w:val="001D5E65"/>
    <w:rsid w:val="001F1921"/>
    <w:rsid w:val="001F2249"/>
    <w:rsid w:val="001F3498"/>
    <w:rsid w:val="001F4AEC"/>
    <w:rsid w:val="00203245"/>
    <w:rsid w:val="00203756"/>
    <w:rsid w:val="00212137"/>
    <w:rsid w:val="00214051"/>
    <w:rsid w:val="00214963"/>
    <w:rsid w:val="00215FD3"/>
    <w:rsid w:val="00217BC3"/>
    <w:rsid w:val="002222EC"/>
    <w:rsid w:val="00223170"/>
    <w:rsid w:val="002334F3"/>
    <w:rsid w:val="00233E1B"/>
    <w:rsid w:val="00254720"/>
    <w:rsid w:val="0026417B"/>
    <w:rsid w:val="00271421"/>
    <w:rsid w:val="00273848"/>
    <w:rsid w:val="002769A6"/>
    <w:rsid w:val="00276AAB"/>
    <w:rsid w:val="002815F6"/>
    <w:rsid w:val="00282BA4"/>
    <w:rsid w:val="0028359C"/>
    <w:rsid w:val="00284B00"/>
    <w:rsid w:val="00287AAC"/>
    <w:rsid w:val="00290524"/>
    <w:rsid w:val="00290E48"/>
    <w:rsid w:val="0029318E"/>
    <w:rsid w:val="002A1C10"/>
    <w:rsid w:val="002A2CBF"/>
    <w:rsid w:val="002A4EB9"/>
    <w:rsid w:val="002A5D60"/>
    <w:rsid w:val="002A6F33"/>
    <w:rsid w:val="002B180C"/>
    <w:rsid w:val="002B438E"/>
    <w:rsid w:val="002B5C01"/>
    <w:rsid w:val="002B7A4A"/>
    <w:rsid w:val="002C1FE5"/>
    <w:rsid w:val="002C235D"/>
    <w:rsid w:val="002C2D08"/>
    <w:rsid w:val="002C31BD"/>
    <w:rsid w:val="002C635B"/>
    <w:rsid w:val="002C70E9"/>
    <w:rsid w:val="002E3A1E"/>
    <w:rsid w:val="002E70D5"/>
    <w:rsid w:val="002F1396"/>
    <w:rsid w:val="002F2575"/>
    <w:rsid w:val="002F2E41"/>
    <w:rsid w:val="002F34F2"/>
    <w:rsid w:val="00300C8A"/>
    <w:rsid w:val="00302285"/>
    <w:rsid w:val="0032074D"/>
    <w:rsid w:val="00320B0F"/>
    <w:rsid w:val="00326A19"/>
    <w:rsid w:val="00332DAF"/>
    <w:rsid w:val="003335CF"/>
    <w:rsid w:val="00335640"/>
    <w:rsid w:val="00340716"/>
    <w:rsid w:val="003417EF"/>
    <w:rsid w:val="00342541"/>
    <w:rsid w:val="00353594"/>
    <w:rsid w:val="00362FFA"/>
    <w:rsid w:val="0036444F"/>
    <w:rsid w:val="003665BD"/>
    <w:rsid w:val="00370F60"/>
    <w:rsid w:val="003717AD"/>
    <w:rsid w:val="0037592B"/>
    <w:rsid w:val="00382A56"/>
    <w:rsid w:val="00384DC4"/>
    <w:rsid w:val="0038671F"/>
    <w:rsid w:val="00395C4D"/>
    <w:rsid w:val="003A52C4"/>
    <w:rsid w:val="003A63DB"/>
    <w:rsid w:val="003B2346"/>
    <w:rsid w:val="003B2D2E"/>
    <w:rsid w:val="003C37E2"/>
    <w:rsid w:val="003C59BE"/>
    <w:rsid w:val="003C7E86"/>
    <w:rsid w:val="003E1BB6"/>
    <w:rsid w:val="003E2D6C"/>
    <w:rsid w:val="003E47BF"/>
    <w:rsid w:val="003F0266"/>
    <w:rsid w:val="003F31F1"/>
    <w:rsid w:val="003F4C80"/>
    <w:rsid w:val="004026AA"/>
    <w:rsid w:val="00407065"/>
    <w:rsid w:val="004071C7"/>
    <w:rsid w:val="00410CCE"/>
    <w:rsid w:val="00411BD4"/>
    <w:rsid w:val="00417F0D"/>
    <w:rsid w:val="00421E69"/>
    <w:rsid w:val="0042353E"/>
    <w:rsid w:val="00427992"/>
    <w:rsid w:val="00431EC1"/>
    <w:rsid w:val="00437863"/>
    <w:rsid w:val="004400DB"/>
    <w:rsid w:val="00452CE5"/>
    <w:rsid w:val="0047115E"/>
    <w:rsid w:val="00481784"/>
    <w:rsid w:val="00486375"/>
    <w:rsid w:val="0048662F"/>
    <w:rsid w:val="004871CD"/>
    <w:rsid w:val="00487F0F"/>
    <w:rsid w:val="0049288A"/>
    <w:rsid w:val="004956B7"/>
    <w:rsid w:val="00497F5E"/>
    <w:rsid w:val="004A1CA7"/>
    <w:rsid w:val="004A4B4A"/>
    <w:rsid w:val="004A7936"/>
    <w:rsid w:val="004A7C97"/>
    <w:rsid w:val="004B0EF9"/>
    <w:rsid w:val="004B328D"/>
    <w:rsid w:val="004B393D"/>
    <w:rsid w:val="004B4405"/>
    <w:rsid w:val="004B4FBE"/>
    <w:rsid w:val="004B7669"/>
    <w:rsid w:val="004C15A5"/>
    <w:rsid w:val="004C7AE8"/>
    <w:rsid w:val="004C7DBB"/>
    <w:rsid w:val="004D6EF9"/>
    <w:rsid w:val="004D7420"/>
    <w:rsid w:val="004E322E"/>
    <w:rsid w:val="004E4F30"/>
    <w:rsid w:val="004E608C"/>
    <w:rsid w:val="004F0AA5"/>
    <w:rsid w:val="004F0F48"/>
    <w:rsid w:val="004F3DE7"/>
    <w:rsid w:val="0050069D"/>
    <w:rsid w:val="00502D36"/>
    <w:rsid w:val="00510850"/>
    <w:rsid w:val="00512BC8"/>
    <w:rsid w:val="00512CC4"/>
    <w:rsid w:val="00517686"/>
    <w:rsid w:val="00520239"/>
    <w:rsid w:val="005248DA"/>
    <w:rsid w:val="00527EC3"/>
    <w:rsid w:val="00535114"/>
    <w:rsid w:val="005355B0"/>
    <w:rsid w:val="00536406"/>
    <w:rsid w:val="00541F45"/>
    <w:rsid w:val="005420CB"/>
    <w:rsid w:val="00546D99"/>
    <w:rsid w:val="00547C9C"/>
    <w:rsid w:val="0055046C"/>
    <w:rsid w:val="005661E5"/>
    <w:rsid w:val="00570063"/>
    <w:rsid w:val="00570C7D"/>
    <w:rsid w:val="005731E6"/>
    <w:rsid w:val="00573499"/>
    <w:rsid w:val="0057553E"/>
    <w:rsid w:val="00577744"/>
    <w:rsid w:val="005A0219"/>
    <w:rsid w:val="005A373C"/>
    <w:rsid w:val="005A4558"/>
    <w:rsid w:val="005A69BD"/>
    <w:rsid w:val="005A7F32"/>
    <w:rsid w:val="005B4C7B"/>
    <w:rsid w:val="005B5077"/>
    <w:rsid w:val="005B6959"/>
    <w:rsid w:val="005C2125"/>
    <w:rsid w:val="005C5F10"/>
    <w:rsid w:val="005D3FD0"/>
    <w:rsid w:val="005D6709"/>
    <w:rsid w:val="005D7882"/>
    <w:rsid w:val="005E2135"/>
    <w:rsid w:val="005E3E62"/>
    <w:rsid w:val="005E4277"/>
    <w:rsid w:val="005E677E"/>
    <w:rsid w:val="005F0CF0"/>
    <w:rsid w:val="005F16E0"/>
    <w:rsid w:val="005F4FDD"/>
    <w:rsid w:val="005F5712"/>
    <w:rsid w:val="0060016D"/>
    <w:rsid w:val="00601461"/>
    <w:rsid w:val="00602FFF"/>
    <w:rsid w:val="00603417"/>
    <w:rsid w:val="00604A74"/>
    <w:rsid w:val="006073FD"/>
    <w:rsid w:val="006077E8"/>
    <w:rsid w:val="0061054A"/>
    <w:rsid w:val="0061328F"/>
    <w:rsid w:val="00617F71"/>
    <w:rsid w:val="00620A8D"/>
    <w:rsid w:val="00625535"/>
    <w:rsid w:val="00634F16"/>
    <w:rsid w:val="00637BF8"/>
    <w:rsid w:val="00645A8C"/>
    <w:rsid w:val="00652EE1"/>
    <w:rsid w:val="00653DF0"/>
    <w:rsid w:val="0065582A"/>
    <w:rsid w:val="0065687B"/>
    <w:rsid w:val="006569B8"/>
    <w:rsid w:val="00663AA3"/>
    <w:rsid w:val="00666D7B"/>
    <w:rsid w:val="00667216"/>
    <w:rsid w:val="00675B0D"/>
    <w:rsid w:val="00676951"/>
    <w:rsid w:val="00676A86"/>
    <w:rsid w:val="0068048B"/>
    <w:rsid w:val="00684C0E"/>
    <w:rsid w:val="006868CF"/>
    <w:rsid w:val="00690343"/>
    <w:rsid w:val="00691CBF"/>
    <w:rsid w:val="00692924"/>
    <w:rsid w:val="00693AB7"/>
    <w:rsid w:val="006A407D"/>
    <w:rsid w:val="006A4244"/>
    <w:rsid w:val="006A51B5"/>
    <w:rsid w:val="006A5D10"/>
    <w:rsid w:val="006B5776"/>
    <w:rsid w:val="006C17EA"/>
    <w:rsid w:val="006C3B04"/>
    <w:rsid w:val="006D0FA4"/>
    <w:rsid w:val="006D1AFA"/>
    <w:rsid w:val="006D6556"/>
    <w:rsid w:val="006E1185"/>
    <w:rsid w:val="006E264F"/>
    <w:rsid w:val="006E460A"/>
    <w:rsid w:val="006F0FB0"/>
    <w:rsid w:val="006F31F2"/>
    <w:rsid w:val="007079BA"/>
    <w:rsid w:val="00714D65"/>
    <w:rsid w:val="00720392"/>
    <w:rsid w:val="00721244"/>
    <w:rsid w:val="0072583C"/>
    <w:rsid w:val="00725EEF"/>
    <w:rsid w:val="00725F91"/>
    <w:rsid w:val="00733E3D"/>
    <w:rsid w:val="00734381"/>
    <w:rsid w:val="00737FC2"/>
    <w:rsid w:val="007415C8"/>
    <w:rsid w:val="00741D19"/>
    <w:rsid w:val="00743709"/>
    <w:rsid w:val="007457D1"/>
    <w:rsid w:val="00752D8D"/>
    <w:rsid w:val="007538C2"/>
    <w:rsid w:val="00755549"/>
    <w:rsid w:val="00764375"/>
    <w:rsid w:val="00767E79"/>
    <w:rsid w:val="00772EB8"/>
    <w:rsid w:val="00774335"/>
    <w:rsid w:val="007750D7"/>
    <w:rsid w:val="0078362A"/>
    <w:rsid w:val="007852C9"/>
    <w:rsid w:val="0079123E"/>
    <w:rsid w:val="00791B96"/>
    <w:rsid w:val="00793FED"/>
    <w:rsid w:val="00794D6B"/>
    <w:rsid w:val="00797989"/>
    <w:rsid w:val="00797A77"/>
    <w:rsid w:val="007A32A2"/>
    <w:rsid w:val="007A36C4"/>
    <w:rsid w:val="007A4D22"/>
    <w:rsid w:val="007A5B19"/>
    <w:rsid w:val="007A647D"/>
    <w:rsid w:val="007A69A8"/>
    <w:rsid w:val="007B27EF"/>
    <w:rsid w:val="007B559A"/>
    <w:rsid w:val="007C1253"/>
    <w:rsid w:val="007C667F"/>
    <w:rsid w:val="007C71F8"/>
    <w:rsid w:val="007D3881"/>
    <w:rsid w:val="007D420C"/>
    <w:rsid w:val="007D6ADA"/>
    <w:rsid w:val="007E2443"/>
    <w:rsid w:val="007E4081"/>
    <w:rsid w:val="007E50BA"/>
    <w:rsid w:val="007F4A86"/>
    <w:rsid w:val="00804177"/>
    <w:rsid w:val="008101F7"/>
    <w:rsid w:val="0082513E"/>
    <w:rsid w:val="00827349"/>
    <w:rsid w:val="00832F13"/>
    <w:rsid w:val="00835E98"/>
    <w:rsid w:val="00836107"/>
    <w:rsid w:val="008430C3"/>
    <w:rsid w:val="00852F17"/>
    <w:rsid w:val="00854183"/>
    <w:rsid w:val="00854FE9"/>
    <w:rsid w:val="00857672"/>
    <w:rsid w:val="00865205"/>
    <w:rsid w:val="00865E3C"/>
    <w:rsid w:val="00874BFF"/>
    <w:rsid w:val="00874DC1"/>
    <w:rsid w:val="00876DA1"/>
    <w:rsid w:val="00877427"/>
    <w:rsid w:val="008819CE"/>
    <w:rsid w:val="00883640"/>
    <w:rsid w:val="00885225"/>
    <w:rsid w:val="0088593F"/>
    <w:rsid w:val="0089062C"/>
    <w:rsid w:val="00890CB8"/>
    <w:rsid w:val="008A0B50"/>
    <w:rsid w:val="008B09D5"/>
    <w:rsid w:val="008B0A3F"/>
    <w:rsid w:val="008B0BE1"/>
    <w:rsid w:val="008B1208"/>
    <w:rsid w:val="008B26A3"/>
    <w:rsid w:val="008C01CD"/>
    <w:rsid w:val="008D0E84"/>
    <w:rsid w:val="008D1C84"/>
    <w:rsid w:val="008D2EFA"/>
    <w:rsid w:val="008D74F0"/>
    <w:rsid w:val="008E1B01"/>
    <w:rsid w:val="008E1C8F"/>
    <w:rsid w:val="008E3917"/>
    <w:rsid w:val="008E3B7B"/>
    <w:rsid w:val="008E5969"/>
    <w:rsid w:val="008E709E"/>
    <w:rsid w:val="0090513C"/>
    <w:rsid w:val="00907120"/>
    <w:rsid w:val="00910E14"/>
    <w:rsid w:val="00912C98"/>
    <w:rsid w:val="00920BDC"/>
    <w:rsid w:val="00933889"/>
    <w:rsid w:val="00935999"/>
    <w:rsid w:val="00936524"/>
    <w:rsid w:val="00943276"/>
    <w:rsid w:val="00944F2A"/>
    <w:rsid w:val="009478D5"/>
    <w:rsid w:val="00963C9C"/>
    <w:rsid w:val="00966D38"/>
    <w:rsid w:val="00967D60"/>
    <w:rsid w:val="00970A95"/>
    <w:rsid w:val="00973C48"/>
    <w:rsid w:val="00976CA2"/>
    <w:rsid w:val="0098061F"/>
    <w:rsid w:val="00981ADB"/>
    <w:rsid w:val="00982368"/>
    <w:rsid w:val="00984BD2"/>
    <w:rsid w:val="00985D1B"/>
    <w:rsid w:val="0098755A"/>
    <w:rsid w:val="00995AE5"/>
    <w:rsid w:val="009965DB"/>
    <w:rsid w:val="009A34B8"/>
    <w:rsid w:val="009B2ADA"/>
    <w:rsid w:val="009C07A8"/>
    <w:rsid w:val="009C3C75"/>
    <w:rsid w:val="009D0891"/>
    <w:rsid w:val="009D3E09"/>
    <w:rsid w:val="009D3F2F"/>
    <w:rsid w:val="009D4440"/>
    <w:rsid w:val="009D72B4"/>
    <w:rsid w:val="009E04B3"/>
    <w:rsid w:val="009E0F92"/>
    <w:rsid w:val="009E2AC8"/>
    <w:rsid w:val="009E5632"/>
    <w:rsid w:val="009E6B59"/>
    <w:rsid w:val="009E7624"/>
    <w:rsid w:val="009E7E2E"/>
    <w:rsid w:val="009F1F4B"/>
    <w:rsid w:val="009F517F"/>
    <w:rsid w:val="00A028B4"/>
    <w:rsid w:val="00A03303"/>
    <w:rsid w:val="00A03BDD"/>
    <w:rsid w:val="00A03C7C"/>
    <w:rsid w:val="00A21347"/>
    <w:rsid w:val="00A21B21"/>
    <w:rsid w:val="00A23341"/>
    <w:rsid w:val="00A265D9"/>
    <w:rsid w:val="00A34BD5"/>
    <w:rsid w:val="00A35C81"/>
    <w:rsid w:val="00A474D9"/>
    <w:rsid w:val="00A53796"/>
    <w:rsid w:val="00A567EB"/>
    <w:rsid w:val="00A608DA"/>
    <w:rsid w:val="00A60FAE"/>
    <w:rsid w:val="00A62DE9"/>
    <w:rsid w:val="00A66A03"/>
    <w:rsid w:val="00A679BE"/>
    <w:rsid w:val="00A71F2D"/>
    <w:rsid w:val="00A80BC1"/>
    <w:rsid w:val="00A827FB"/>
    <w:rsid w:val="00AA17F8"/>
    <w:rsid w:val="00AA3FF4"/>
    <w:rsid w:val="00AA6E91"/>
    <w:rsid w:val="00AB4082"/>
    <w:rsid w:val="00AB4DE7"/>
    <w:rsid w:val="00AC6DBD"/>
    <w:rsid w:val="00AD4B0F"/>
    <w:rsid w:val="00AD7EC0"/>
    <w:rsid w:val="00AE03EC"/>
    <w:rsid w:val="00AE2E66"/>
    <w:rsid w:val="00AE7DF4"/>
    <w:rsid w:val="00AF1EBA"/>
    <w:rsid w:val="00B00182"/>
    <w:rsid w:val="00B01BCB"/>
    <w:rsid w:val="00B03DD0"/>
    <w:rsid w:val="00B05EAF"/>
    <w:rsid w:val="00B171CD"/>
    <w:rsid w:val="00B226F8"/>
    <w:rsid w:val="00B230DC"/>
    <w:rsid w:val="00B252DA"/>
    <w:rsid w:val="00B27ACD"/>
    <w:rsid w:val="00B30245"/>
    <w:rsid w:val="00B32584"/>
    <w:rsid w:val="00B44389"/>
    <w:rsid w:val="00B444E9"/>
    <w:rsid w:val="00B467D5"/>
    <w:rsid w:val="00B579BB"/>
    <w:rsid w:val="00B61E8A"/>
    <w:rsid w:val="00B63DE1"/>
    <w:rsid w:val="00B6630A"/>
    <w:rsid w:val="00B66CE9"/>
    <w:rsid w:val="00B67744"/>
    <w:rsid w:val="00B711F1"/>
    <w:rsid w:val="00B757C7"/>
    <w:rsid w:val="00B80148"/>
    <w:rsid w:val="00B81C10"/>
    <w:rsid w:val="00B84DEC"/>
    <w:rsid w:val="00B8651B"/>
    <w:rsid w:val="00B878B8"/>
    <w:rsid w:val="00B87F29"/>
    <w:rsid w:val="00BB4D93"/>
    <w:rsid w:val="00BD06EF"/>
    <w:rsid w:val="00BD3947"/>
    <w:rsid w:val="00BE4534"/>
    <w:rsid w:val="00BE48B5"/>
    <w:rsid w:val="00BE5F93"/>
    <w:rsid w:val="00BF0719"/>
    <w:rsid w:val="00BF1044"/>
    <w:rsid w:val="00BF1A41"/>
    <w:rsid w:val="00BF2813"/>
    <w:rsid w:val="00BF4BA0"/>
    <w:rsid w:val="00C05B1A"/>
    <w:rsid w:val="00C06CA9"/>
    <w:rsid w:val="00C11AF1"/>
    <w:rsid w:val="00C1268A"/>
    <w:rsid w:val="00C178E2"/>
    <w:rsid w:val="00C179E0"/>
    <w:rsid w:val="00C17C08"/>
    <w:rsid w:val="00C22C47"/>
    <w:rsid w:val="00C24A49"/>
    <w:rsid w:val="00C25CC9"/>
    <w:rsid w:val="00C27895"/>
    <w:rsid w:val="00C3292F"/>
    <w:rsid w:val="00C32E89"/>
    <w:rsid w:val="00C40789"/>
    <w:rsid w:val="00C4233D"/>
    <w:rsid w:val="00C4304F"/>
    <w:rsid w:val="00C43310"/>
    <w:rsid w:val="00C478C6"/>
    <w:rsid w:val="00C510CD"/>
    <w:rsid w:val="00C55603"/>
    <w:rsid w:val="00C557F7"/>
    <w:rsid w:val="00C63B92"/>
    <w:rsid w:val="00C63CC8"/>
    <w:rsid w:val="00C735A4"/>
    <w:rsid w:val="00C762C3"/>
    <w:rsid w:val="00C8055F"/>
    <w:rsid w:val="00C83F64"/>
    <w:rsid w:val="00C84C99"/>
    <w:rsid w:val="00C90F36"/>
    <w:rsid w:val="00C92245"/>
    <w:rsid w:val="00C9282C"/>
    <w:rsid w:val="00C94749"/>
    <w:rsid w:val="00CA0D5F"/>
    <w:rsid w:val="00CA1AC2"/>
    <w:rsid w:val="00CA4F14"/>
    <w:rsid w:val="00CA5E4E"/>
    <w:rsid w:val="00CA705F"/>
    <w:rsid w:val="00CB44F4"/>
    <w:rsid w:val="00CB6FED"/>
    <w:rsid w:val="00CC0429"/>
    <w:rsid w:val="00CC293B"/>
    <w:rsid w:val="00CC5192"/>
    <w:rsid w:val="00CC569B"/>
    <w:rsid w:val="00CC6D14"/>
    <w:rsid w:val="00CE1931"/>
    <w:rsid w:val="00CE3894"/>
    <w:rsid w:val="00CF0281"/>
    <w:rsid w:val="00D03B23"/>
    <w:rsid w:val="00D05A3E"/>
    <w:rsid w:val="00D074D0"/>
    <w:rsid w:val="00D13076"/>
    <w:rsid w:val="00D14A87"/>
    <w:rsid w:val="00D2101B"/>
    <w:rsid w:val="00D21865"/>
    <w:rsid w:val="00D2670A"/>
    <w:rsid w:val="00D35933"/>
    <w:rsid w:val="00D40F91"/>
    <w:rsid w:val="00D47200"/>
    <w:rsid w:val="00D4777E"/>
    <w:rsid w:val="00D47A60"/>
    <w:rsid w:val="00D5459C"/>
    <w:rsid w:val="00D63B25"/>
    <w:rsid w:val="00D63FE5"/>
    <w:rsid w:val="00D6629A"/>
    <w:rsid w:val="00D67D1D"/>
    <w:rsid w:val="00D80027"/>
    <w:rsid w:val="00D80438"/>
    <w:rsid w:val="00D835AA"/>
    <w:rsid w:val="00D83AF3"/>
    <w:rsid w:val="00D85C8C"/>
    <w:rsid w:val="00D86F47"/>
    <w:rsid w:val="00D906C7"/>
    <w:rsid w:val="00D91E4A"/>
    <w:rsid w:val="00D93024"/>
    <w:rsid w:val="00DA2914"/>
    <w:rsid w:val="00DA5D39"/>
    <w:rsid w:val="00DB014F"/>
    <w:rsid w:val="00DB491C"/>
    <w:rsid w:val="00DB5120"/>
    <w:rsid w:val="00DC5BF5"/>
    <w:rsid w:val="00DD310F"/>
    <w:rsid w:val="00DD40DB"/>
    <w:rsid w:val="00DD4EF9"/>
    <w:rsid w:val="00DE4410"/>
    <w:rsid w:val="00DF317F"/>
    <w:rsid w:val="00DF38E0"/>
    <w:rsid w:val="00DF604A"/>
    <w:rsid w:val="00DF7D38"/>
    <w:rsid w:val="00E04C1D"/>
    <w:rsid w:val="00E109AE"/>
    <w:rsid w:val="00E122F8"/>
    <w:rsid w:val="00E14E24"/>
    <w:rsid w:val="00E14FE5"/>
    <w:rsid w:val="00E235B7"/>
    <w:rsid w:val="00E24FD3"/>
    <w:rsid w:val="00E36B40"/>
    <w:rsid w:val="00E45566"/>
    <w:rsid w:val="00E506EC"/>
    <w:rsid w:val="00E50BD3"/>
    <w:rsid w:val="00E52DE2"/>
    <w:rsid w:val="00E57529"/>
    <w:rsid w:val="00E62C29"/>
    <w:rsid w:val="00E62C7B"/>
    <w:rsid w:val="00E63A83"/>
    <w:rsid w:val="00E64B54"/>
    <w:rsid w:val="00E6503F"/>
    <w:rsid w:val="00E657A3"/>
    <w:rsid w:val="00E67706"/>
    <w:rsid w:val="00E71E05"/>
    <w:rsid w:val="00E725F2"/>
    <w:rsid w:val="00E73C5F"/>
    <w:rsid w:val="00E75147"/>
    <w:rsid w:val="00E766D0"/>
    <w:rsid w:val="00E86B93"/>
    <w:rsid w:val="00E90007"/>
    <w:rsid w:val="00E92354"/>
    <w:rsid w:val="00E94AB5"/>
    <w:rsid w:val="00E9777F"/>
    <w:rsid w:val="00EA1203"/>
    <w:rsid w:val="00EA2E5F"/>
    <w:rsid w:val="00EA6913"/>
    <w:rsid w:val="00EB28D0"/>
    <w:rsid w:val="00EB46F2"/>
    <w:rsid w:val="00EC0A13"/>
    <w:rsid w:val="00EC5FE8"/>
    <w:rsid w:val="00ED16D2"/>
    <w:rsid w:val="00ED58D4"/>
    <w:rsid w:val="00ED6BAF"/>
    <w:rsid w:val="00EE0262"/>
    <w:rsid w:val="00EE06EE"/>
    <w:rsid w:val="00EE34A9"/>
    <w:rsid w:val="00EE46A9"/>
    <w:rsid w:val="00EE4BE5"/>
    <w:rsid w:val="00EE569C"/>
    <w:rsid w:val="00EE7C47"/>
    <w:rsid w:val="00EF2E6E"/>
    <w:rsid w:val="00EF7765"/>
    <w:rsid w:val="00EF7B77"/>
    <w:rsid w:val="00F10E0C"/>
    <w:rsid w:val="00F13286"/>
    <w:rsid w:val="00F17E65"/>
    <w:rsid w:val="00F23531"/>
    <w:rsid w:val="00F247D8"/>
    <w:rsid w:val="00F25296"/>
    <w:rsid w:val="00F31775"/>
    <w:rsid w:val="00F33134"/>
    <w:rsid w:val="00F342BC"/>
    <w:rsid w:val="00F40D2A"/>
    <w:rsid w:val="00F425DB"/>
    <w:rsid w:val="00F526BD"/>
    <w:rsid w:val="00F54D12"/>
    <w:rsid w:val="00F60A0B"/>
    <w:rsid w:val="00F7791F"/>
    <w:rsid w:val="00F801E6"/>
    <w:rsid w:val="00F90D22"/>
    <w:rsid w:val="00F90FDB"/>
    <w:rsid w:val="00F91199"/>
    <w:rsid w:val="00F93016"/>
    <w:rsid w:val="00F93875"/>
    <w:rsid w:val="00FA248F"/>
    <w:rsid w:val="00FA2E9D"/>
    <w:rsid w:val="00FA4E4E"/>
    <w:rsid w:val="00FA5914"/>
    <w:rsid w:val="00FB1BC9"/>
    <w:rsid w:val="00FB397C"/>
    <w:rsid w:val="00FB5563"/>
    <w:rsid w:val="00FB588F"/>
    <w:rsid w:val="00FC3DEF"/>
    <w:rsid w:val="00FC6981"/>
    <w:rsid w:val="00FD14C5"/>
    <w:rsid w:val="00FD1FD3"/>
    <w:rsid w:val="00FD3205"/>
    <w:rsid w:val="00FD36FD"/>
    <w:rsid w:val="00FD3CB5"/>
    <w:rsid w:val="00FD510D"/>
    <w:rsid w:val="00FD7B16"/>
    <w:rsid w:val="00FE56C6"/>
    <w:rsid w:val="00FF12BD"/>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leuze.com"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3" Type="http://schemas.openxmlformats.org/officeDocument/2006/relationships/image" Target="media/image7.emf"/><Relationship Id="rId2" Type="http://schemas.openxmlformats.org/officeDocument/2006/relationships/image" Target="media/image6.emf"/><Relationship Id="rId1" Type="http://schemas.openxmlformats.org/officeDocument/2006/relationships/image" Target="media/image5.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34"/>
    <w:rsid w:val="0001702E"/>
    <w:rsid w:val="00054077"/>
    <w:rsid w:val="00144006"/>
    <w:rsid w:val="001D0443"/>
    <w:rsid w:val="002A68EA"/>
    <w:rsid w:val="00315D6C"/>
    <w:rsid w:val="00334EEB"/>
    <w:rsid w:val="00350194"/>
    <w:rsid w:val="00367CB5"/>
    <w:rsid w:val="00370B0B"/>
    <w:rsid w:val="0038494E"/>
    <w:rsid w:val="00396CBF"/>
    <w:rsid w:val="003C4F90"/>
    <w:rsid w:val="003E465D"/>
    <w:rsid w:val="004663E6"/>
    <w:rsid w:val="004D615A"/>
    <w:rsid w:val="005C0834"/>
    <w:rsid w:val="005D4F79"/>
    <w:rsid w:val="006343C3"/>
    <w:rsid w:val="00640AF9"/>
    <w:rsid w:val="00661CA3"/>
    <w:rsid w:val="006B22C3"/>
    <w:rsid w:val="006E7E3B"/>
    <w:rsid w:val="007D7C17"/>
    <w:rsid w:val="00880115"/>
    <w:rsid w:val="00886FE3"/>
    <w:rsid w:val="009C0AA3"/>
    <w:rsid w:val="009F23E5"/>
    <w:rsid w:val="00B63EE6"/>
    <w:rsid w:val="00CD543D"/>
    <w:rsid w:val="00D70F46"/>
    <w:rsid w:val="00DA4C67"/>
    <w:rsid w:val="00ED3752"/>
    <w:rsid w:val="00F006BC"/>
    <w:rsid w:val="00F06BC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purl.org/dc/terms/"/>
    <ds:schemaRef ds:uri="http://schemas.openxmlformats.org/package/2006/metadata/core-properties"/>
    <ds:schemaRef ds:uri="32ff4a2e-8a75-4a80-b195-a6d2dce0186e"/>
    <ds:schemaRef ds:uri="http://purl.org/dc/dcmitype/"/>
    <ds:schemaRef ds:uri="http://schemas.microsoft.com/office/infopath/2007/PartnerControls"/>
    <ds:schemaRef ds:uri="http://schemas.microsoft.com/office/2006/documentManagement/types"/>
    <ds:schemaRef ds:uri="390a5cfb-4291-4e0f-b70f-48f275bab944"/>
    <ds:schemaRef ds:uri="http://www.w3.org/XML/1998/namespace"/>
    <ds:schemaRef ds:uri="http://purl.org/dc/elements/1.1/"/>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B7E59354-557A-4DE5-9B11-270A0834F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609</Words>
  <Characters>3843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Schili, Martina</dc:creator>
  <cp:lastModifiedBy>Schili, Martina</cp:lastModifiedBy>
  <cp:revision>3</cp:revision>
  <cp:lastPrinted>2019-07-19T20:29:00Z</cp:lastPrinted>
  <dcterms:created xsi:type="dcterms:W3CDTF">2022-03-01T07:49:00Z</dcterms:created>
  <dcterms:modified xsi:type="dcterms:W3CDTF">2022-03-01T07:55:00Z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